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5864F9D0" w14:textId="77777777" w:rsidR="001C4295" w:rsidRDefault="00000000">
      <w:pPr>
        <w:spacing w:before="200" w:after="200"/>
        <w:jc w:val="center"/>
      </w:pPr>
      <w:r>
        <w:rPr>
          <w:b/>
          <w:bCs/>
          <w:color w:val="1F3864"/>
          <w:sz w:val="36"/>
          <w:szCs w:val="36"/>
        </w:rPr>
        <w:t xml:space="preserve">Brede ecologische bedreigingen van een invasieve hoornaar onthuld via een </w:t>
      </w:r>
      <w:proofErr w:type="spellStart"/>
      <w:r>
        <w:rPr>
          <w:b/>
          <w:bCs/>
          <w:color w:val="1F3864"/>
          <w:sz w:val="36"/>
          <w:szCs w:val="36"/>
        </w:rPr>
        <w:t>diepsequencing</w:t>
      </w:r>
      <w:proofErr w:type="spellEnd"/>
      <w:r>
        <w:rPr>
          <w:b/>
          <w:bCs/>
          <w:color w:val="1F3864"/>
          <w:sz w:val="36"/>
          <w:szCs w:val="36"/>
        </w:rPr>
        <w:t>-benadering</w:t>
      </w:r>
    </w:p>
    <w:p w14:paraId="34D0760F" w14:textId="77777777" w:rsidR="001C4295" w:rsidRDefault="00000000">
      <w:pPr>
        <w:spacing w:before="100" w:after="60"/>
        <w:jc w:val="center"/>
      </w:pPr>
      <w:proofErr w:type="spellStart"/>
      <w:r>
        <w:rPr>
          <w:i/>
          <w:iCs/>
        </w:rPr>
        <w:t>Siffreya</w:t>
      </w:r>
      <w:proofErr w:type="spellEnd"/>
      <w:r>
        <w:rPr>
          <w:i/>
          <w:iCs/>
        </w:rPr>
        <w:t xml:space="preserve"> Pedersen, Peter J. Kennedy, Thomas A. </w:t>
      </w:r>
      <w:proofErr w:type="spellStart"/>
      <w:r>
        <w:rPr>
          <w:i/>
          <w:iCs/>
        </w:rPr>
        <w:t>O'Shea-Wheller</w:t>
      </w:r>
      <w:proofErr w:type="spellEnd"/>
      <w:r>
        <w:rPr>
          <w:i/>
          <w:iCs/>
        </w:rPr>
        <w:t xml:space="preserve">, Juliette </w:t>
      </w:r>
      <w:proofErr w:type="spellStart"/>
      <w:r>
        <w:rPr>
          <w:i/>
          <w:iCs/>
        </w:rPr>
        <w:t>Poidatz</w:t>
      </w:r>
      <w:proofErr w:type="spellEnd"/>
      <w:r>
        <w:rPr>
          <w:i/>
          <w:iCs/>
        </w:rPr>
        <w:t xml:space="preserve">, Alastair Christie, Juliet L. </w:t>
      </w:r>
      <w:proofErr w:type="spellStart"/>
      <w:r>
        <w:rPr>
          <w:i/>
          <w:iCs/>
        </w:rPr>
        <w:t>Osborne</w:t>
      </w:r>
      <w:proofErr w:type="spellEnd"/>
      <w:r>
        <w:rPr>
          <w:i/>
          <w:iCs/>
        </w:rPr>
        <w:t>, Charles R. Tyler</w:t>
      </w:r>
    </w:p>
    <w:p w14:paraId="3C4DDA97" w14:textId="77777777" w:rsidR="001C4295" w:rsidRDefault="00000000">
      <w:pPr>
        <w:spacing w:before="60" w:after="200"/>
        <w:jc w:val="center"/>
      </w:pPr>
      <w:proofErr w:type="spellStart"/>
      <w:r>
        <w:rPr>
          <w:color w:val="666666"/>
          <w:sz w:val="20"/>
          <w:szCs w:val="20"/>
        </w:rPr>
        <w:t>Science</w:t>
      </w:r>
      <w:proofErr w:type="spellEnd"/>
      <w:r>
        <w:rPr>
          <w:color w:val="666666"/>
          <w:sz w:val="20"/>
          <w:szCs w:val="20"/>
        </w:rPr>
        <w:t xml:space="preserve"> of </w:t>
      </w:r>
      <w:proofErr w:type="spellStart"/>
      <w:r>
        <w:rPr>
          <w:color w:val="666666"/>
          <w:sz w:val="20"/>
          <w:szCs w:val="20"/>
        </w:rPr>
        <w:t>the</w:t>
      </w:r>
      <w:proofErr w:type="spellEnd"/>
      <w:r>
        <w:rPr>
          <w:color w:val="666666"/>
          <w:sz w:val="20"/>
          <w:szCs w:val="20"/>
        </w:rPr>
        <w:t xml:space="preserve"> Total Environment 970 (2025) 178978</w:t>
      </w:r>
    </w:p>
    <w:p w14:paraId="11C7B517" w14:textId="77777777" w:rsidR="001C4295" w:rsidRDefault="001C4295">
      <w:pPr>
        <w:pBdr>
          <w:bottom w:val="single" w:sz="4" w:space="1" w:color="AAAAAA"/>
        </w:pBdr>
        <w:spacing w:before="120" w:after="120"/>
      </w:pPr>
    </w:p>
    <w:p w14:paraId="357AEBDA" w14:textId="77777777" w:rsidR="001C4295" w:rsidRDefault="00000000">
      <w:pPr>
        <w:spacing w:before="160" w:after="100"/>
      </w:pPr>
      <w:r>
        <w:rPr>
          <w:b/>
          <w:bCs/>
          <w:color w:val="1F3864"/>
          <w:sz w:val="24"/>
          <w:szCs w:val="24"/>
        </w:rPr>
        <w:t>KERNPUNTEN</w:t>
      </w:r>
    </w:p>
    <w:p w14:paraId="41BBF581" w14:textId="77777777" w:rsidR="00C81F24" w:rsidRDefault="00C81F24">
      <w:pPr>
        <w:pStyle w:val="Lijstalinea"/>
        <w:numPr>
          <w:ilvl w:val="0"/>
          <w:numId w:val="2"/>
        </w:numPr>
        <w:spacing w:before="60" w:after="60"/>
      </w:pPr>
      <w:r w:rsidRPr="00C81F24">
        <w:rPr>
          <w:rStyle w:val="yadgie"/>
        </w:rPr>
        <w:t xml:space="preserve">"Een zeer grote verscheidenheid aan ongewervelden dient als prooi voor de </w:t>
      </w:r>
      <w:r w:rsidRPr="00C81F24">
        <w:rPr>
          <w:rStyle w:val="yadgie"/>
          <w:i/>
          <w:iCs/>
        </w:rPr>
        <w:t xml:space="preserve">Vespa </w:t>
      </w:r>
      <w:proofErr w:type="spellStart"/>
      <w:r w:rsidRPr="00C81F24">
        <w:rPr>
          <w:rStyle w:val="yadgie"/>
          <w:i/>
          <w:iCs/>
        </w:rPr>
        <w:t>velutina</w:t>
      </w:r>
      <w:proofErr w:type="spellEnd"/>
      <w:r w:rsidRPr="00C81F24">
        <w:rPr>
          <w:rStyle w:val="yadgie"/>
        </w:rPr>
        <w:t>."</w:t>
      </w:r>
      <w:r>
        <w:t xml:space="preserve"> [</w:t>
      </w:r>
      <w:hyperlink r:id="rId5" w:history="1">
        <w:r>
          <w:rPr>
            <w:rStyle w:val="Hyperlink"/>
          </w:rPr>
          <w:t>1</w:t>
        </w:r>
      </w:hyperlink>
      <w:r>
        <w:t>]</w:t>
      </w:r>
    </w:p>
    <w:p w14:paraId="6BDDE666" w14:textId="77777777" w:rsidR="00C81F24" w:rsidRDefault="00C81F24">
      <w:pPr>
        <w:pStyle w:val="Lijstalinea"/>
        <w:numPr>
          <w:ilvl w:val="0"/>
          <w:numId w:val="2"/>
        </w:numPr>
        <w:spacing w:before="60" w:after="60"/>
      </w:pPr>
      <w:r>
        <w:t>De aanzienlijke tijd- en plaatsgebonden variatie in het dieet wijst op een zeer flexibel roofdier</w:t>
      </w:r>
    </w:p>
    <w:p w14:paraId="0072235A" w14:textId="4580738E" w:rsidR="001C4295" w:rsidRDefault="00000000">
      <w:pPr>
        <w:pStyle w:val="Lijstalinea"/>
        <w:numPr>
          <w:ilvl w:val="0"/>
          <w:numId w:val="2"/>
        </w:numPr>
        <w:spacing w:before="60" w:after="60"/>
      </w:pPr>
      <w:r>
        <w:t xml:space="preserve">Apis </w:t>
      </w:r>
      <w:proofErr w:type="spellStart"/>
      <w:r>
        <w:t>mellifera</w:t>
      </w:r>
      <w:proofErr w:type="spellEnd"/>
      <w:r>
        <w:t xml:space="preserve"> is de meest frequent bejaagde soort</w:t>
      </w:r>
    </w:p>
    <w:p w14:paraId="35C2D351" w14:textId="0555D2E6" w:rsidR="001C4295" w:rsidRDefault="00000000">
      <w:pPr>
        <w:pStyle w:val="Lijstalinea"/>
        <w:numPr>
          <w:ilvl w:val="0"/>
          <w:numId w:val="2"/>
        </w:numPr>
        <w:spacing w:before="60" w:after="60"/>
      </w:pPr>
      <w:r>
        <w:t xml:space="preserve">De functionele groepen die het grootste risico lopen zijn wilde </w:t>
      </w:r>
      <w:proofErr w:type="spellStart"/>
      <w:r>
        <w:t>bestuivers</w:t>
      </w:r>
      <w:proofErr w:type="spellEnd"/>
      <w:r>
        <w:t xml:space="preserve"> en </w:t>
      </w:r>
      <w:r w:rsidR="00C81F24">
        <w:t>organismen die dood organisch materiaal opruimen</w:t>
      </w:r>
    </w:p>
    <w:p w14:paraId="0E3196EF" w14:textId="77777777" w:rsidR="001C4295" w:rsidRDefault="001C4295">
      <w:pPr>
        <w:spacing w:before="60" w:after="60"/>
      </w:pPr>
    </w:p>
    <w:p w14:paraId="1F77F8DC" w14:textId="77777777" w:rsidR="001C4295" w:rsidRDefault="001C4295">
      <w:pPr>
        <w:pBdr>
          <w:bottom w:val="single" w:sz="4" w:space="1" w:color="AAAAAA"/>
        </w:pBdr>
        <w:spacing w:before="120" w:after="120"/>
      </w:pPr>
    </w:p>
    <w:p w14:paraId="5892E5F0" w14:textId="77777777" w:rsidR="001C4295" w:rsidRDefault="00000000">
      <w:pPr>
        <w:spacing w:before="160" w:after="100"/>
      </w:pPr>
      <w:r>
        <w:rPr>
          <w:b/>
          <w:bCs/>
          <w:color w:val="1F3864"/>
          <w:sz w:val="24"/>
          <w:szCs w:val="24"/>
        </w:rPr>
        <w:t>SAMENVATTING</w:t>
      </w:r>
    </w:p>
    <w:p w14:paraId="1B0DCEDA" w14:textId="7DC10445" w:rsidR="001A60D8" w:rsidRDefault="001A60D8" w:rsidP="001A60D8">
      <w:r>
        <w:t xml:space="preserve">De meeste </w:t>
      </w:r>
      <w:proofErr w:type="spellStart"/>
      <w:r>
        <w:t>landbewonende</w:t>
      </w:r>
      <w:proofErr w:type="spellEnd"/>
      <w:r>
        <w:t xml:space="preserve"> ongewervelde dieren gaan aanzienlijk in aantal achteruit en de verspreiding van de invasieve hoornaar, </w:t>
      </w:r>
      <w:r>
        <w:rPr>
          <w:rStyle w:val="Nadruk"/>
        </w:rPr>
        <w:t xml:space="preserve">Vespa </w:t>
      </w:r>
      <w:proofErr w:type="spellStart"/>
      <w:r>
        <w:rPr>
          <w:rStyle w:val="Nadruk"/>
        </w:rPr>
        <w:t>velutina</w:t>
      </w:r>
      <w:proofErr w:type="spellEnd"/>
      <w:r>
        <w:rPr>
          <w:rStyle w:val="Nadruk"/>
        </w:rPr>
        <w:t xml:space="preserve"> </w:t>
      </w:r>
      <w:proofErr w:type="spellStart"/>
      <w:r>
        <w:rPr>
          <w:rStyle w:val="Nadruk"/>
        </w:rPr>
        <w:t>nigrithorax</w:t>
      </w:r>
      <w:proofErr w:type="spellEnd"/>
      <w:r>
        <w:t xml:space="preserve">, vormt hierop een extra bedreiging. Hoewel deze hoornaar inmiddels in grote delen van West-Europa voorkomt, is de volledige omvang van zijn jachtgedrag nog onvoldoende onderzocht. Terwijl de impact op honingbijen goed gedocumenteerd is, komt er steeds meer bewijs voor een breder dieet, wat duidt op mogelijk grote ecologische gevolgen. In dit onderzoek voeren we de eerste grootschalige studie uit naar het dieet van </w:t>
      </w:r>
      <w:r>
        <w:rPr>
          <w:rStyle w:val="Nadruk"/>
        </w:rPr>
        <w:t xml:space="preserve">V. </w:t>
      </w:r>
      <w:proofErr w:type="spellStart"/>
      <w:r>
        <w:rPr>
          <w:rStyle w:val="Nadruk"/>
        </w:rPr>
        <w:t>velutina</w:t>
      </w:r>
      <w:proofErr w:type="spellEnd"/>
      <w:r>
        <w:t>. Hierbij maken we gebruik van '</w:t>
      </w:r>
      <w:proofErr w:type="spellStart"/>
      <w:r>
        <w:t>deep</w:t>
      </w:r>
      <w:proofErr w:type="spellEnd"/>
      <w:r>
        <w:t xml:space="preserve"> </w:t>
      </w:r>
      <w:proofErr w:type="spellStart"/>
      <w:r>
        <w:t>sequencing</w:t>
      </w:r>
      <w:proofErr w:type="spellEnd"/>
      <w:r>
        <w:t xml:space="preserve">' </w:t>
      </w:r>
      <w:r>
        <w:t xml:space="preserve">(gedetailleerde analyse) </w:t>
      </w:r>
      <w:r>
        <w:t xml:space="preserve">om de </w:t>
      </w:r>
      <w:proofErr w:type="spellStart"/>
      <w:r>
        <w:t>larvale</w:t>
      </w:r>
      <w:proofErr w:type="spellEnd"/>
      <w:r>
        <w:t xml:space="preserve"> darminhoud </w:t>
      </w:r>
      <w:r>
        <w:t xml:space="preserve">(darminhoud van de larven van de geelpoothoornaar) </w:t>
      </w:r>
      <w:r>
        <w:t>van meer dan 1.500 monsters uit Jersey, Frankrijk, Spanje en het Verenigd Koninkrijk in kaart te brengen. [</w:t>
      </w:r>
      <w:hyperlink r:id="rId6" w:history="1">
        <w:r>
          <w:rPr>
            <w:rStyle w:val="Hyperlink"/>
          </w:rPr>
          <w:t>1</w:t>
        </w:r>
      </w:hyperlink>
      <w:r>
        <w:t xml:space="preserve">, </w:t>
      </w:r>
      <w:hyperlink r:id="rId7" w:history="1">
        <w:r>
          <w:rPr>
            <w:rStyle w:val="Hyperlink"/>
          </w:rPr>
          <w:t>2</w:t>
        </w:r>
      </w:hyperlink>
      <w:r>
        <w:t>]</w:t>
      </w:r>
    </w:p>
    <w:p w14:paraId="5507BFF2" w14:textId="77777777" w:rsidR="001A60D8" w:rsidRDefault="001A60D8" w:rsidP="001A60D8"/>
    <w:p w14:paraId="7BC538A4" w14:textId="326246B9" w:rsidR="001A60D8" w:rsidRDefault="001A60D8" w:rsidP="001A60D8">
      <w:r>
        <w:rPr>
          <w:rStyle w:val="yadgie"/>
        </w:rPr>
        <w:t xml:space="preserve">Onze resultaten tonen aan dat </w:t>
      </w:r>
      <w:r>
        <w:rPr>
          <w:rStyle w:val="yadgie"/>
          <w:i/>
          <w:iCs/>
        </w:rPr>
        <w:t xml:space="preserve">V. </w:t>
      </w:r>
      <w:proofErr w:type="spellStart"/>
      <w:r>
        <w:rPr>
          <w:rStyle w:val="yadgie"/>
          <w:i/>
          <w:iCs/>
        </w:rPr>
        <w:t>velutina</w:t>
      </w:r>
      <w:proofErr w:type="spellEnd"/>
      <w:r>
        <w:rPr>
          <w:rStyle w:val="yadgie"/>
        </w:rPr>
        <w:t xml:space="preserve"> een zeer flexibele jager is, wat zijn aanhoudende verspreidingsvermogen verklaart. De analyses brachten 1.449 taxa </w:t>
      </w:r>
      <w:r>
        <w:rPr>
          <w:rStyle w:val="yadgie"/>
        </w:rPr>
        <w:t>((</w:t>
      </w:r>
      <w:r>
        <w:t>het meervoud van taxon) de wetenschappelijke term voor een groep organismen, zoals een soort, geslacht of familie</w:t>
      </w:r>
      <w:r>
        <w:t>)</w:t>
      </w:r>
      <w:r>
        <w:t xml:space="preserve"> </w:t>
      </w:r>
      <w:r>
        <w:rPr>
          <w:rStyle w:val="yadgie"/>
        </w:rPr>
        <w:t>aan het licht, met een grotere verscheidenheid aan prooien in monsters uit zuidelijke streken en aanzienlijke ruimtelijke en temporele variatie in de samenstelling van het dieet. Vliesvleugeligen (</w:t>
      </w:r>
      <w:proofErr w:type="spellStart"/>
      <w:r>
        <w:rPr>
          <w:rStyle w:val="yadgie"/>
        </w:rPr>
        <w:t>Hymenoptera</w:t>
      </w:r>
      <w:proofErr w:type="spellEnd"/>
      <w:r>
        <w:rPr>
          <w:rStyle w:val="yadgie"/>
        </w:rPr>
        <w:t>), tweevleugeligen (Diptera), halfvleugeligen (</w:t>
      </w:r>
      <w:proofErr w:type="spellStart"/>
      <w:r>
        <w:rPr>
          <w:rStyle w:val="yadgie"/>
        </w:rPr>
        <w:t>Hemiptera</w:t>
      </w:r>
      <w:proofErr w:type="spellEnd"/>
      <w:r>
        <w:rPr>
          <w:rStyle w:val="yadgie"/>
        </w:rPr>
        <w:t>), kevers (</w:t>
      </w:r>
      <w:proofErr w:type="spellStart"/>
      <w:r>
        <w:rPr>
          <w:rStyle w:val="yadgie"/>
        </w:rPr>
        <w:t>Coleoptera</w:t>
      </w:r>
      <w:proofErr w:type="spellEnd"/>
      <w:r>
        <w:rPr>
          <w:rStyle w:val="yadgie"/>
        </w:rPr>
        <w:t>), vlinders (</w:t>
      </w:r>
      <w:proofErr w:type="spellStart"/>
      <w:r>
        <w:rPr>
          <w:rStyle w:val="yadgie"/>
        </w:rPr>
        <w:t>Lepidoptera</w:t>
      </w:r>
      <w:proofErr w:type="spellEnd"/>
      <w:r>
        <w:rPr>
          <w:rStyle w:val="yadgie"/>
        </w:rPr>
        <w:t>) en spinnen (</w:t>
      </w:r>
      <w:proofErr w:type="spellStart"/>
      <w:r>
        <w:rPr>
          <w:rStyle w:val="yadgie"/>
        </w:rPr>
        <w:t>Araneae</w:t>
      </w:r>
      <w:proofErr w:type="spellEnd"/>
      <w:r>
        <w:rPr>
          <w:rStyle w:val="yadgie"/>
        </w:rPr>
        <w:t>) waren de meest gegeten ordes, die elk gekenmerkt werden door een hoge taxonomische diversiteit. De honingbij (</w:t>
      </w:r>
      <w:r>
        <w:rPr>
          <w:rStyle w:val="yadgie"/>
          <w:i/>
          <w:iCs/>
        </w:rPr>
        <w:t xml:space="preserve">Apis </w:t>
      </w:r>
      <w:proofErr w:type="spellStart"/>
      <w:r>
        <w:rPr>
          <w:rStyle w:val="yadgie"/>
          <w:i/>
          <w:iCs/>
        </w:rPr>
        <w:t>mellifera</w:t>
      </w:r>
      <w:proofErr w:type="spellEnd"/>
      <w:r>
        <w:rPr>
          <w:rStyle w:val="yadgie"/>
        </w:rPr>
        <w:t xml:space="preserve">) was de meest gegeten soort; deze werd in alle onderzochte nesten aangetroffen en kwam relatief vaker voor naarmate de bijenstanden dichterbij en talrijker waren. Dit bevestigt de zorgen over de impact van </w:t>
      </w:r>
      <w:r>
        <w:rPr>
          <w:rStyle w:val="yadgie"/>
          <w:i/>
          <w:iCs/>
        </w:rPr>
        <w:t xml:space="preserve">V. </w:t>
      </w:r>
      <w:proofErr w:type="spellStart"/>
      <w:r>
        <w:rPr>
          <w:rStyle w:val="yadgie"/>
          <w:i/>
          <w:iCs/>
        </w:rPr>
        <w:t>velutina</w:t>
      </w:r>
      <w:proofErr w:type="spellEnd"/>
      <w:r>
        <w:rPr>
          <w:rStyle w:val="yadgie"/>
        </w:rPr>
        <w:t xml:space="preserve"> op de imkerij. Opvallend is dat 43 van de 50 meest gegeten ongewervelde dieren eveneens bloembezoekers zijn, waaronder 4 algemene hommelsoorten.</w:t>
      </w:r>
      <w:r>
        <w:t xml:space="preserve"> [</w:t>
      </w:r>
      <w:hyperlink r:id="rId8" w:history="1">
        <w:r>
          <w:rPr>
            <w:rStyle w:val="Hyperlink"/>
          </w:rPr>
          <w:t>1</w:t>
        </w:r>
      </w:hyperlink>
      <w:r>
        <w:t xml:space="preserve">, </w:t>
      </w:r>
      <w:hyperlink r:id="rId9" w:history="1">
        <w:r>
          <w:rPr>
            <w:rStyle w:val="Hyperlink"/>
          </w:rPr>
          <w:t>2</w:t>
        </w:r>
      </w:hyperlink>
      <w:r>
        <w:t xml:space="preserve">, </w:t>
      </w:r>
      <w:hyperlink r:id="rId10" w:history="1">
        <w:r>
          <w:rPr>
            <w:rStyle w:val="Hyperlink"/>
          </w:rPr>
          <w:t>3</w:t>
        </w:r>
      </w:hyperlink>
      <w:r>
        <w:t xml:space="preserve">, </w:t>
      </w:r>
      <w:hyperlink r:id="rId11" w:history="1">
        <w:r>
          <w:rPr>
            <w:rStyle w:val="Hyperlink"/>
          </w:rPr>
          <w:t>4</w:t>
        </w:r>
      </w:hyperlink>
      <w:r>
        <w:t>]</w:t>
      </w:r>
    </w:p>
    <w:p w14:paraId="3A343E4E" w14:textId="77777777" w:rsidR="001C4295" w:rsidRDefault="001C4295">
      <w:pPr>
        <w:pBdr>
          <w:bottom w:val="single" w:sz="4" w:space="1" w:color="AAAAAA"/>
        </w:pBdr>
        <w:spacing w:before="120" w:after="120"/>
      </w:pPr>
    </w:p>
    <w:p w14:paraId="42CEB921" w14:textId="77777777" w:rsidR="001A60D8" w:rsidRDefault="001A60D8">
      <w:pPr>
        <w:pStyle w:val="Kop1"/>
        <w:rPr>
          <w:sz w:val="28"/>
          <w:szCs w:val="28"/>
        </w:rPr>
      </w:pPr>
    </w:p>
    <w:p w14:paraId="0147046A" w14:textId="255B8374" w:rsidR="001C4295" w:rsidRDefault="00000000">
      <w:pPr>
        <w:pStyle w:val="Kop1"/>
      </w:pPr>
      <w:r>
        <w:rPr>
          <w:sz w:val="28"/>
          <w:szCs w:val="28"/>
        </w:rPr>
        <w:lastRenderedPageBreak/>
        <w:t>1. Inleiding</w:t>
      </w:r>
    </w:p>
    <w:p w14:paraId="1C811453" w14:textId="7F380B9E" w:rsidR="001C4295" w:rsidRDefault="00000000">
      <w:pPr>
        <w:spacing w:before="80" w:after="80"/>
        <w:jc w:val="both"/>
      </w:pPr>
      <w:r>
        <w:t xml:space="preserve">De meeste populaties van </w:t>
      </w:r>
      <w:proofErr w:type="spellStart"/>
      <w:r w:rsidR="00473078">
        <w:t>landbewonende</w:t>
      </w:r>
      <w:proofErr w:type="spellEnd"/>
      <w:r>
        <w:t xml:space="preserve"> ongewervelden in Europa en wereldwijd vertonen een aanzienlijke achteruitgang (</w:t>
      </w:r>
      <w:proofErr w:type="spellStart"/>
      <w:r>
        <w:t>Dirzo</w:t>
      </w:r>
      <w:proofErr w:type="spellEnd"/>
      <w:r>
        <w:t xml:space="preserve"> et al., 2014; </w:t>
      </w:r>
      <w:proofErr w:type="spellStart"/>
      <w:r>
        <w:t>Hallmann</w:t>
      </w:r>
      <w:proofErr w:type="spellEnd"/>
      <w:r>
        <w:t xml:space="preserve"> et al., 2017; van Klink et al., 2020), met potentieel aanzienlijke gevolgen voor de ecosysteemfuncties en -diensten die zij leveren, waaronder bestuiving, </w:t>
      </w:r>
      <w:r w:rsidR="00473078">
        <w:t>afbreken van dood organisch materiaal</w:t>
      </w:r>
      <w:r>
        <w:t xml:space="preserve"> en plaagbestrijding (</w:t>
      </w:r>
      <w:proofErr w:type="spellStart"/>
      <w:r>
        <w:t>Eisenhauer</w:t>
      </w:r>
      <w:proofErr w:type="spellEnd"/>
      <w:r>
        <w:t xml:space="preserve"> et al., 2023). De oorzaken van deze achteruitgang, hoewel niet volledig begrepen, worden grotendeels toegeschreven aan </w:t>
      </w:r>
      <w:r w:rsidR="00473078">
        <w:t>veranderingen in landgebruik</w:t>
      </w:r>
      <w:r>
        <w:t>, landbouw</w:t>
      </w:r>
      <w:r w:rsidR="00473078">
        <w:t xml:space="preserve"> </w:t>
      </w:r>
      <w:r>
        <w:t>en chemische verontreiniging.</w:t>
      </w:r>
    </w:p>
    <w:p w14:paraId="1EF58860" w14:textId="77777777" w:rsidR="001C4295" w:rsidRDefault="00000000">
      <w:pPr>
        <w:spacing w:before="80" w:after="80"/>
        <w:jc w:val="both"/>
      </w:pPr>
      <w:r>
        <w:t xml:space="preserve">Invasieve soorten kunnen echter ook extra druk uitoefenen op populaties van ongewervelden. De verspreiding van Vespa </w:t>
      </w:r>
      <w:proofErr w:type="spellStart"/>
      <w:r>
        <w:t>velutina</w:t>
      </w:r>
      <w:proofErr w:type="spellEnd"/>
      <w:r>
        <w:t xml:space="preserve"> </w:t>
      </w:r>
      <w:proofErr w:type="spellStart"/>
      <w:r>
        <w:t>nigrithorax</w:t>
      </w:r>
      <w:proofErr w:type="spellEnd"/>
      <w:r>
        <w:t xml:space="preserve">, algemeen bekend als de Aziatische hoornaar of geelpotige hoornaar, een roofzuchtige invasieve predator, vormt een bijkomende bedreiging voor de ongewervelde soorten waarop hij jaagt. Vanuit Zuidoost-Azië afkomstig, is V. </w:t>
      </w:r>
      <w:proofErr w:type="spellStart"/>
      <w:r>
        <w:t>velutina</w:t>
      </w:r>
      <w:proofErr w:type="spellEnd"/>
      <w:r>
        <w:t xml:space="preserve"> al een gevestigde invasieve soort geworden in Zuid-Korea (</w:t>
      </w:r>
      <w:proofErr w:type="spellStart"/>
      <w:r>
        <w:t>Choi</w:t>
      </w:r>
      <w:proofErr w:type="spellEnd"/>
      <w:r>
        <w:t xml:space="preserve"> et al., 2012), Japan (</w:t>
      </w:r>
      <w:proofErr w:type="spellStart"/>
      <w:r>
        <w:t>Takahashi</w:t>
      </w:r>
      <w:proofErr w:type="spellEnd"/>
      <w:r>
        <w:t xml:space="preserve"> et al., 2019) en het grootste deel van West-Europa, waar zijn verspreidingsgebied nog steeds uitbreidt. Nesten zijn recentelijk ook gevonden in Centraal-Europa en Noord-Amerika (</w:t>
      </w:r>
      <w:proofErr w:type="spellStart"/>
      <w:r>
        <w:t>Hoebeke</w:t>
      </w:r>
      <w:proofErr w:type="spellEnd"/>
      <w:r>
        <w:t xml:space="preserve"> et al., 2024; Martá en Vas, 2023; </w:t>
      </w:r>
      <w:proofErr w:type="spellStart"/>
      <w:r>
        <w:t>Purkart</w:t>
      </w:r>
      <w:proofErr w:type="spellEnd"/>
      <w:r>
        <w:t xml:space="preserve"> et al., 2024; Walter et al., 2024). Inzicht in het dieet van V. </w:t>
      </w:r>
      <w:proofErr w:type="spellStart"/>
      <w:r>
        <w:t>velutina</w:t>
      </w:r>
      <w:proofErr w:type="spellEnd"/>
      <w:r>
        <w:t xml:space="preserve"> in zijn nieuwe verspreidingsgebied is essentieel voor de beoordeling van de risico's voor inheemse ongewervelden.</w:t>
      </w:r>
    </w:p>
    <w:p w14:paraId="4C7D9025" w14:textId="3D858F82" w:rsidR="001C4295" w:rsidRDefault="00000000">
      <w:pPr>
        <w:spacing w:before="80" w:after="80"/>
        <w:jc w:val="both"/>
      </w:pPr>
      <w:r>
        <w:t xml:space="preserve">Vespa </w:t>
      </w:r>
      <w:proofErr w:type="spellStart"/>
      <w:r>
        <w:t>velutina</w:t>
      </w:r>
      <w:proofErr w:type="spellEnd"/>
      <w:r>
        <w:t xml:space="preserve"> jaagt op sociale </w:t>
      </w:r>
      <w:proofErr w:type="spellStart"/>
      <w:r>
        <w:t>Hymenoptera</w:t>
      </w:r>
      <w:proofErr w:type="spellEnd"/>
      <w:r w:rsidR="00473078">
        <w:t xml:space="preserve"> (</w:t>
      </w:r>
      <w:r w:rsidR="00473078">
        <w:t>sociale vliesvleugeligen (zoals honingbijen, hommels, sociale wespen en mieren)</w:t>
      </w:r>
      <w:r w:rsidR="00473078">
        <w:t>)</w:t>
      </w:r>
      <w:r>
        <w:t xml:space="preserve"> en richt zich actief op de westerse honingbij Apis </w:t>
      </w:r>
      <w:proofErr w:type="spellStart"/>
      <w:r>
        <w:t>mellifera</w:t>
      </w:r>
      <w:proofErr w:type="spellEnd"/>
      <w:r>
        <w:t>, wat leidt tot grote economische zorgen voor de bijenteeltsector (</w:t>
      </w:r>
      <w:proofErr w:type="spellStart"/>
      <w:r>
        <w:t>Monceau</w:t>
      </w:r>
      <w:proofErr w:type="spellEnd"/>
      <w:r>
        <w:t xml:space="preserve"> et al., 2014; </w:t>
      </w:r>
      <w:proofErr w:type="spellStart"/>
      <w:r>
        <w:t>Requier</w:t>
      </w:r>
      <w:proofErr w:type="spellEnd"/>
      <w:r>
        <w:t xml:space="preserve"> et al., 2023). De hoornaars jagen op A. </w:t>
      </w:r>
      <w:proofErr w:type="spellStart"/>
      <w:r>
        <w:t>mellifera</w:t>
      </w:r>
      <w:proofErr w:type="spellEnd"/>
      <w:r>
        <w:t xml:space="preserve"> door buiten bijenkasten te 'zweven' en terugkerende werkers te onderscheppen, of door individuele </w:t>
      </w:r>
      <w:proofErr w:type="spellStart"/>
      <w:r>
        <w:t>fouragerende</w:t>
      </w:r>
      <w:proofErr w:type="spellEnd"/>
      <w:r>
        <w:t xml:space="preserve"> bijen op bloemplekken te bejagen. In tegenstelling tot de oosterse honingbij Apis </w:t>
      </w:r>
      <w:proofErr w:type="spellStart"/>
      <w:r>
        <w:t>cerana</w:t>
      </w:r>
      <w:proofErr w:type="spellEnd"/>
      <w:r>
        <w:t xml:space="preserve">, die afweermechanismen heeft ontwikkeld zoals het doden van hoornaars door warmteschok (bij-balling) (Ken et al., 2005), heeft A. </w:t>
      </w:r>
      <w:proofErr w:type="spellStart"/>
      <w:r>
        <w:t>mellifera</w:t>
      </w:r>
      <w:proofErr w:type="spellEnd"/>
      <w:r>
        <w:t xml:space="preserve"> geen effectieve verdediging tegen V. </w:t>
      </w:r>
      <w:proofErr w:type="spellStart"/>
      <w:r>
        <w:t>velutina</w:t>
      </w:r>
      <w:proofErr w:type="spellEnd"/>
      <w:r>
        <w:t>.</w:t>
      </w:r>
    </w:p>
    <w:p w14:paraId="080FC5A8" w14:textId="625ACB90" w:rsidR="001C4295" w:rsidRDefault="00000000">
      <w:pPr>
        <w:spacing w:before="80" w:after="80"/>
        <w:jc w:val="both"/>
      </w:pPr>
      <w:r>
        <w:t xml:space="preserve">Bovendien kunnen aanvallen op A. </w:t>
      </w:r>
      <w:proofErr w:type="spellStart"/>
      <w:r>
        <w:t>mellifera</w:t>
      </w:r>
      <w:proofErr w:type="spellEnd"/>
      <w:r>
        <w:t xml:space="preserve">-kolonies de </w:t>
      </w:r>
      <w:proofErr w:type="spellStart"/>
      <w:r>
        <w:t>fourageerinspanning</w:t>
      </w:r>
      <w:proofErr w:type="spellEnd"/>
      <w:r>
        <w:t xml:space="preserve"> tot een punt reduceren dat de kolonie met verhongering bedreigt, ook wel '</w:t>
      </w:r>
      <w:proofErr w:type="spellStart"/>
      <w:r>
        <w:t>fourageerverlamming</w:t>
      </w:r>
      <w:proofErr w:type="spellEnd"/>
      <w:r>
        <w:t>' genoemd (</w:t>
      </w:r>
      <w:proofErr w:type="spellStart"/>
      <w:r>
        <w:t>Arca</w:t>
      </w:r>
      <w:proofErr w:type="spellEnd"/>
      <w:r>
        <w:t xml:space="preserve"> et al., 2014). Een recente studie die de effecten van hoornaars op de bijenteelt in Frankrijk modelleerde, schatte dat hoornaar-gerelateerde verliezen van honingbijkolonies in sommige gevallen 29,2 % kunnen bereiken</w:t>
      </w:r>
      <w:r w:rsidR="00473078">
        <w:t>,</w:t>
      </w:r>
      <w:r>
        <w:t xml:space="preserve"> wat resulteert in nationale jaarlijkse economische kosten van €30,8 miljoen (</w:t>
      </w:r>
      <w:proofErr w:type="spellStart"/>
      <w:r>
        <w:t>Requier</w:t>
      </w:r>
      <w:proofErr w:type="spellEnd"/>
      <w:r>
        <w:t xml:space="preserve"> et al., 2023). Bovendien hebben sommige studies aangetoond dat V. </w:t>
      </w:r>
      <w:proofErr w:type="spellStart"/>
      <w:r>
        <w:t>velutina</w:t>
      </w:r>
      <w:proofErr w:type="spellEnd"/>
      <w:r>
        <w:t xml:space="preserve"> een breed spectrum van ongewervelde prooien heeft (</w:t>
      </w:r>
      <w:proofErr w:type="spellStart"/>
      <w:r>
        <w:t>Perrard</w:t>
      </w:r>
      <w:proofErr w:type="spellEnd"/>
      <w:r>
        <w:t xml:space="preserve"> et al., 2009; Rome et al., 2021) en de bestuivingsefficiëntie van inheemse planten negatief beïnvloedt (</w:t>
      </w:r>
      <w:proofErr w:type="spellStart"/>
      <w:r>
        <w:t>Rojas-Nossa</w:t>
      </w:r>
      <w:proofErr w:type="spellEnd"/>
      <w:r>
        <w:t xml:space="preserve"> et al., 2023; </w:t>
      </w:r>
      <w:proofErr w:type="spellStart"/>
      <w:r>
        <w:t>Rojas-Nossa</w:t>
      </w:r>
      <w:proofErr w:type="spellEnd"/>
      <w:r>
        <w:t xml:space="preserve"> en </w:t>
      </w:r>
      <w:proofErr w:type="spellStart"/>
      <w:r>
        <w:t>Calviño-Cancela</w:t>
      </w:r>
      <w:proofErr w:type="spellEnd"/>
      <w:r>
        <w:t>, 2020), wat suggereert dat veel wilde insecten risico lopen en een bredere ecologische impact voor deze invasieve predator impliceert.</w:t>
      </w:r>
    </w:p>
    <w:p w14:paraId="601E709B" w14:textId="796EFE4C" w:rsidR="001C4295" w:rsidRDefault="00000000">
      <w:pPr>
        <w:spacing w:before="80" w:after="80"/>
        <w:jc w:val="both"/>
      </w:pPr>
      <w:r>
        <w:t xml:space="preserve">Tot op heden zijn er geen grootschalige onderzoeken naar het dieet van V. </w:t>
      </w:r>
      <w:proofErr w:type="spellStart"/>
      <w:r>
        <w:t>velutina</w:t>
      </w:r>
      <w:proofErr w:type="spellEnd"/>
      <w:r>
        <w:t xml:space="preserve"> in Europa uitgevoerd die geografische en </w:t>
      </w:r>
      <w:proofErr w:type="spellStart"/>
      <w:r>
        <w:t>seizoensverschillen</w:t>
      </w:r>
      <w:proofErr w:type="spellEnd"/>
      <w:r>
        <w:t xml:space="preserve"> vastleggen. De tot nu toe uitgevoerde studies waren zowel ruimtelijk als </w:t>
      </w:r>
      <w:r w:rsidR="00473078">
        <w:t>in tijd</w:t>
      </w:r>
      <w:r>
        <w:t xml:space="preserve"> beperkt. Het meeste werk in Europa is uitgevoerd in Frankrijk (</w:t>
      </w:r>
      <w:proofErr w:type="spellStart"/>
      <w:r>
        <w:t>Perrard</w:t>
      </w:r>
      <w:proofErr w:type="spellEnd"/>
      <w:r>
        <w:t xml:space="preserve"> et al., 2009; Rome et al., 2021; </w:t>
      </w:r>
      <w:proofErr w:type="spellStart"/>
      <w:r>
        <w:t>Villemant</w:t>
      </w:r>
      <w:proofErr w:type="spellEnd"/>
      <w:r>
        <w:t xml:space="preserve"> et al., 2011), met enkele afzonderlijke studies in Spanje (</w:t>
      </w:r>
      <w:proofErr w:type="spellStart"/>
      <w:r>
        <w:t>Rojas-Nossa</w:t>
      </w:r>
      <w:proofErr w:type="spellEnd"/>
      <w:r>
        <w:t xml:space="preserve"> en </w:t>
      </w:r>
      <w:proofErr w:type="spellStart"/>
      <w:r>
        <w:t>Calviño-Cancela</w:t>
      </w:r>
      <w:proofErr w:type="spellEnd"/>
      <w:r>
        <w:t>, 2020), Portugal (</w:t>
      </w:r>
      <w:proofErr w:type="spellStart"/>
      <w:r>
        <w:t>Verdasca</w:t>
      </w:r>
      <w:proofErr w:type="spellEnd"/>
      <w:r>
        <w:t xml:space="preserve"> et al., 2022) en het VK (</w:t>
      </w:r>
      <w:proofErr w:type="spellStart"/>
      <w:r>
        <w:t>Stainton</w:t>
      </w:r>
      <w:proofErr w:type="spellEnd"/>
      <w:r>
        <w:t xml:space="preserve"> et al., 2023); alle beperkt tot de zomermaanden (vanaf juli). Opvallend is dat deze de periode overslaan waarin primaire nesten in de lente worden gevestigd, en daarmee een cruciale embryonale fase in de levenscyclus van V. </w:t>
      </w:r>
      <w:proofErr w:type="spellStart"/>
      <w:r>
        <w:t>velutina</w:t>
      </w:r>
      <w:proofErr w:type="spellEnd"/>
      <w:r>
        <w:t>-kolonies missen.</w:t>
      </w:r>
    </w:p>
    <w:p w14:paraId="0AD2DB74" w14:textId="60C9BDB4" w:rsidR="001C4295" w:rsidRDefault="00000000">
      <w:pPr>
        <w:spacing w:before="80" w:after="80"/>
        <w:jc w:val="both"/>
      </w:pPr>
      <w:r>
        <w:t>Predatie op andere sociale insecten in de vroege stadia van hun koloni</w:t>
      </w:r>
      <w:r w:rsidR="00473078">
        <w:t>e-</w:t>
      </w:r>
      <w:r>
        <w:t xml:space="preserve">ontwikkeling heeft potentieel een veel grotere impact op de ontwikkeling en populaties van prooikolonies dan predatie in zomer of herfst, wanneer de </w:t>
      </w:r>
      <w:r w:rsidR="00473078">
        <w:t>overvloed</w:t>
      </w:r>
      <w:r>
        <w:t xml:space="preserve"> al hoog is. </w:t>
      </w:r>
      <w:r w:rsidR="00F00714">
        <w:t xml:space="preserve">Daarom zijn grootschalige onderzoeken nodig die meerdere door de geelpoothoornaar gekoloniseerde regio's omvatten en de volledige levenscyclus van de kolonie volgen. Alleen zo kunnen de mogelijke risico's </w:t>
      </w:r>
      <w:r w:rsidR="00F00714">
        <w:lastRenderedPageBreak/>
        <w:t xml:space="preserve">van </w:t>
      </w:r>
      <w:r w:rsidR="00F00714">
        <w:rPr>
          <w:rStyle w:val="Nadruk"/>
        </w:rPr>
        <w:t xml:space="preserve">V. </w:t>
      </w:r>
      <w:proofErr w:type="spellStart"/>
      <w:r w:rsidR="00F00714">
        <w:rPr>
          <w:rStyle w:val="Nadruk"/>
        </w:rPr>
        <w:t>velutina</w:t>
      </w:r>
      <w:proofErr w:type="spellEnd"/>
      <w:r w:rsidR="00F00714">
        <w:t xml:space="preserve"> voor de biodiversiteit van ongewervelden en de ecosysteemdiensten die zij leveren </w:t>
      </w:r>
      <w:r w:rsidR="00F00714">
        <w:t>volledig</w:t>
      </w:r>
      <w:r w:rsidR="00F00714">
        <w:t xml:space="preserve"> worden beoordeeld.</w:t>
      </w:r>
    </w:p>
    <w:p w14:paraId="747F673C" w14:textId="77777777" w:rsidR="007E369B" w:rsidRDefault="00000000">
      <w:pPr>
        <w:spacing w:before="80" w:after="80"/>
        <w:jc w:val="both"/>
      </w:pPr>
      <w:r>
        <w:t xml:space="preserve">Eerdere studies naar het dieet van V. </w:t>
      </w:r>
      <w:proofErr w:type="spellStart"/>
      <w:r>
        <w:t>velutina</w:t>
      </w:r>
      <w:proofErr w:type="spellEnd"/>
      <w:r>
        <w:t xml:space="preserve"> maakten doorgaans gebruik van morfologische methoden</w:t>
      </w:r>
      <w:r w:rsidR="007E369B">
        <w:t xml:space="preserve"> (</w:t>
      </w:r>
      <w:r w:rsidR="007E369B" w:rsidRPr="007E369B">
        <w:rPr>
          <w:rStyle w:val="Zwaar"/>
          <w:b w:val="0"/>
          <w:bCs w:val="0"/>
        </w:rPr>
        <w:t>vormleeronderzoek</w:t>
      </w:r>
      <w:r w:rsidR="007E369B">
        <w:t xml:space="preserve"> of onderzoek naar de uiterlijke en inwendige structuur</w:t>
      </w:r>
      <w:r w:rsidR="007E369B">
        <w:t>)</w:t>
      </w:r>
      <w:r>
        <w:t xml:space="preserve"> om prooistukjes te identificeren die van hoornaars werden genomen terwijl ze terugkeerden naar het nest. </w:t>
      </w:r>
      <w:r w:rsidR="007E369B">
        <w:t xml:space="preserve">Deze aanpak kent echter beperkingen wat betreft nauwkeurigheid en volledigheid. </w:t>
      </w:r>
    </w:p>
    <w:p w14:paraId="1DAE35C7" w14:textId="77777777" w:rsidR="007E369B" w:rsidRDefault="007E369B">
      <w:pPr>
        <w:spacing w:before="80" w:after="80"/>
        <w:jc w:val="both"/>
      </w:pPr>
      <w:r>
        <w:t>In een van deze onderzoeken kon bijna een derde van de prooiresten niet verder worden geïdentificeerd dan het niveau van de orde (binnen de ongewervelden). Bovendien kon minder dan een derde van de zacht</w:t>
      </w:r>
      <w:r>
        <w:t>-</w:t>
      </w:r>
      <w:r>
        <w:t>licham</w:t>
      </w:r>
      <w:r>
        <w:t>elijke</w:t>
      </w:r>
      <w:r>
        <w:t xml:space="preserve"> insecten en de resten van gewervelde dieren tot een lager taxonomisch niveau worden geïdentificeerd (</w:t>
      </w:r>
      <w:proofErr w:type="spellStart"/>
      <w:r>
        <w:t>Villemant</w:t>
      </w:r>
      <w:proofErr w:type="spellEnd"/>
      <w:r>
        <w:t xml:space="preserve"> et al., 2011). Moleculaire technieken kunnen een kosteneffectief en efficiënt alternatief vormen voor deze traditionele morfologische methoden.</w:t>
      </w:r>
    </w:p>
    <w:p w14:paraId="7E0540B4" w14:textId="15327AE1" w:rsidR="001C4295" w:rsidRDefault="00000000">
      <w:pPr>
        <w:spacing w:before="80" w:after="80"/>
        <w:jc w:val="both"/>
      </w:pPr>
      <w:r>
        <w:t xml:space="preserve">Moleculaire </w:t>
      </w:r>
      <w:proofErr w:type="spellStart"/>
      <w:r>
        <w:t>sequencing</w:t>
      </w:r>
      <w:proofErr w:type="spellEnd"/>
      <w:r>
        <w:t xml:space="preserve"> heeft echter zijn eigen beperkingen, zoals primerbias, onvolledige databases en foutief gelabelde referentiesequenties voor sequentie-identificatie (</w:t>
      </w:r>
      <w:proofErr w:type="spellStart"/>
      <w:r>
        <w:t>Keck</w:t>
      </w:r>
      <w:proofErr w:type="spellEnd"/>
      <w:r>
        <w:t xml:space="preserve"> et al., 2023; </w:t>
      </w:r>
      <w:proofErr w:type="spellStart"/>
      <w:r>
        <w:t>Krehenwinkel</w:t>
      </w:r>
      <w:proofErr w:type="spellEnd"/>
      <w:r>
        <w:t xml:space="preserve"> et al., 2017). Desondanks heeft eerder gebruik in de context van dieetanalyses veelbelovende resultaten opgeleverd: Rome et al. (2021) vonden dat 99% van de </w:t>
      </w:r>
      <w:r w:rsidR="007E369B">
        <w:t>gesequencete (geanalyseerde)</w:t>
      </w:r>
      <w:r>
        <w:t xml:space="preserve"> prooistukjes die barcodes produceerden tot op soortniveau konden worden geïdentificeerd.</w:t>
      </w:r>
    </w:p>
    <w:p w14:paraId="2A902F68" w14:textId="7479C9F3" w:rsidR="001C4295" w:rsidRDefault="00000000">
      <w:pPr>
        <w:spacing w:before="80" w:after="80"/>
        <w:jc w:val="both"/>
      </w:pPr>
      <w:r>
        <w:t>Door middel van diep</w:t>
      </w:r>
      <w:r w:rsidR="0041691D">
        <w:t xml:space="preserve"> </w:t>
      </w:r>
      <w:proofErr w:type="spellStart"/>
      <w:r>
        <w:t>sequencing</w:t>
      </w:r>
      <w:proofErr w:type="spellEnd"/>
      <w:r>
        <w:t xml:space="preserve"> van darmmonsters van meer dan 1500 V. </w:t>
      </w:r>
      <w:proofErr w:type="spellStart"/>
      <w:r>
        <w:t>velutina</w:t>
      </w:r>
      <w:proofErr w:type="spellEnd"/>
      <w:r>
        <w:t xml:space="preserve">-larven afkomstig uit 103 nesten, was het doel van deze studie de eerste grootschalige dieetanalyse van V. </w:t>
      </w:r>
      <w:proofErr w:type="spellStart"/>
      <w:r>
        <w:t>velutina</w:t>
      </w:r>
      <w:proofErr w:type="spellEnd"/>
      <w:r>
        <w:t xml:space="preserve"> in Europese regio's te leveren. De gegevens omvatten zuidwest-Frankrijk, noordwest-Spanje, het eiland Jersey en het VK, en besloegen de gehele levenscyclus van de </w:t>
      </w:r>
      <w:r w:rsidR="0041691D">
        <w:t>hoornaar kolonie</w:t>
      </w:r>
      <w:r>
        <w:t>, waardoor een uitgebreidere beoordeling van de potentiële effecten op ecosysteemniveau van deze invasieve soort mogelijk werd.</w:t>
      </w:r>
    </w:p>
    <w:p w14:paraId="78775F8D" w14:textId="090E90DC" w:rsidR="001C4295" w:rsidRDefault="00000000">
      <w:pPr>
        <w:spacing w:before="80" w:after="80"/>
        <w:jc w:val="both"/>
      </w:pPr>
      <w:r>
        <w:t xml:space="preserve">We onderzochten hoe de predatie van V. </w:t>
      </w:r>
      <w:proofErr w:type="spellStart"/>
      <w:r>
        <w:t>velutina</w:t>
      </w:r>
      <w:proofErr w:type="spellEnd"/>
      <w:r>
        <w:t xml:space="preserve"> op ongewervelden varieerde per </w:t>
      </w:r>
      <w:r w:rsidR="0041691D">
        <w:t>geografische locatie</w:t>
      </w:r>
      <w:r>
        <w:t xml:space="preserve"> en seizoen, en hoe dit samenhing met de omringende landschappen, zodat beoordeeld kon worden welke soorten potentieel het meeste risico lopen en of er soorten van conservatiebelang bij zijn (bepaald aan de hand van de IUCN Rode Lijst). We tonen V. </w:t>
      </w:r>
      <w:proofErr w:type="spellStart"/>
      <w:r>
        <w:t>velutina</w:t>
      </w:r>
      <w:proofErr w:type="spellEnd"/>
      <w:r>
        <w:t xml:space="preserve"> aan als een zeer </w:t>
      </w:r>
      <w:proofErr w:type="gramStart"/>
      <w:r>
        <w:t>aanpasbare</w:t>
      </w:r>
      <w:proofErr w:type="gramEnd"/>
      <w:r>
        <w:t xml:space="preserve"> </w:t>
      </w:r>
      <w:r w:rsidR="0041691D">
        <w:t>roofdier</w:t>
      </w:r>
      <w:r>
        <w:t xml:space="preserve"> met een ongelooflijk breed scala aan ongewervelde prooien, verspreid over de orden </w:t>
      </w:r>
      <w:proofErr w:type="spellStart"/>
      <w:r>
        <w:t>Hymenoptera</w:t>
      </w:r>
      <w:proofErr w:type="spellEnd"/>
      <w:r>
        <w:t xml:space="preserve">, Diptera, </w:t>
      </w:r>
      <w:proofErr w:type="spellStart"/>
      <w:r>
        <w:t>Hemiptera</w:t>
      </w:r>
      <w:proofErr w:type="spellEnd"/>
      <w:r>
        <w:t xml:space="preserve">, </w:t>
      </w:r>
      <w:proofErr w:type="spellStart"/>
      <w:r>
        <w:t>Coleoptera</w:t>
      </w:r>
      <w:proofErr w:type="spellEnd"/>
      <w:r>
        <w:t xml:space="preserve">, </w:t>
      </w:r>
      <w:proofErr w:type="spellStart"/>
      <w:r>
        <w:t>Lepidoptera</w:t>
      </w:r>
      <w:proofErr w:type="spellEnd"/>
      <w:r>
        <w:t xml:space="preserve"> en </w:t>
      </w:r>
      <w:proofErr w:type="spellStart"/>
      <w:r>
        <w:t>Araneae</w:t>
      </w:r>
      <w:proofErr w:type="spellEnd"/>
      <w:r>
        <w:t>.</w:t>
      </w:r>
    </w:p>
    <w:p w14:paraId="16999BF6" w14:textId="77777777" w:rsidR="001C4295" w:rsidRDefault="00000000">
      <w:pPr>
        <w:pStyle w:val="Kop1"/>
      </w:pPr>
      <w:r>
        <w:rPr>
          <w:sz w:val="28"/>
          <w:szCs w:val="28"/>
        </w:rPr>
        <w:t>2. Methoden</w:t>
      </w:r>
    </w:p>
    <w:p w14:paraId="1E00E9E3" w14:textId="77777777" w:rsidR="001C4295" w:rsidRDefault="00000000">
      <w:pPr>
        <w:pStyle w:val="Kop2"/>
      </w:pPr>
      <w:r>
        <w:rPr>
          <w:sz w:val="24"/>
          <w:szCs w:val="24"/>
        </w:rPr>
        <w:t>2.1 Monsterverzameling en -voorbereiding</w:t>
      </w:r>
    </w:p>
    <w:p w14:paraId="241961D0" w14:textId="77777777" w:rsidR="001C4295" w:rsidRDefault="00000000">
      <w:pPr>
        <w:pStyle w:val="Kop3"/>
      </w:pPr>
      <w:r>
        <w:rPr>
          <w:sz w:val="22"/>
          <w:szCs w:val="22"/>
        </w:rPr>
        <w:t>2.1.1 Studiegebied en nesten</w:t>
      </w:r>
    </w:p>
    <w:p w14:paraId="7CCA32D0" w14:textId="77777777" w:rsidR="001C4295" w:rsidRDefault="00000000">
      <w:pPr>
        <w:spacing w:before="80" w:after="80"/>
        <w:jc w:val="both"/>
      </w:pPr>
      <w:r>
        <w:t>Larven werden bemonsterd uit zo'n breed mogelijk scala aan nesten uit vier regio's en gedurende het gehele vliegseizoen van de hoornaar (april – november). Als onderdeel van nationale inperkings- of uitroeiingsstrategieën werden nesten gemeld bij autoriteiten of onderzoekers in elk van de vier bemonsterde regio's:</w:t>
      </w:r>
    </w:p>
    <w:p w14:paraId="740C55FD" w14:textId="77777777" w:rsidR="001C4295" w:rsidRDefault="00000000">
      <w:pPr>
        <w:pStyle w:val="Lijstalinea"/>
        <w:numPr>
          <w:ilvl w:val="0"/>
          <w:numId w:val="2"/>
        </w:numPr>
        <w:spacing w:before="60" w:after="60"/>
      </w:pPr>
      <w:r>
        <w:t>Jersey – een zelfbesturend Brits kroongebied voor de kust van noordwest-Frankrijk en het grootste van de Kanaaleilanden</w:t>
      </w:r>
    </w:p>
    <w:p w14:paraId="184BB17D" w14:textId="77777777" w:rsidR="001C4295" w:rsidRDefault="00000000">
      <w:pPr>
        <w:pStyle w:val="Lijstalinea"/>
        <w:numPr>
          <w:ilvl w:val="0"/>
          <w:numId w:val="2"/>
        </w:numPr>
        <w:spacing w:before="60" w:after="60"/>
      </w:pPr>
      <w:r>
        <w:t xml:space="preserve">Aquitaine – de administratieve regio Nouvelle-Aquitaine in zuidwest-Frankrijk, waar V. </w:t>
      </w:r>
      <w:proofErr w:type="spellStart"/>
      <w:r>
        <w:t>velutina</w:t>
      </w:r>
      <w:proofErr w:type="spellEnd"/>
      <w:r>
        <w:t xml:space="preserve"> ongeveer 20 jaar geleden voor het eerst in Europa werd gemeld</w:t>
      </w:r>
    </w:p>
    <w:p w14:paraId="2AE4D583" w14:textId="77777777" w:rsidR="001C4295" w:rsidRDefault="00000000">
      <w:pPr>
        <w:pStyle w:val="Lijstalinea"/>
        <w:numPr>
          <w:ilvl w:val="0"/>
          <w:numId w:val="2"/>
        </w:numPr>
        <w:spacing w:before="60" w:after="60"/>
      </w:pPr>
      <w:r>
        <w:t>Galicië – een autonome regio in noordwest-Spanje</w:t>
      </w:r>
    </w:p>
    <w:p w14:paraId="27DFD8E9" w14:textId="77777777" w:rsidR="001C4295" w:rsidRDefault="00000000">
      <w:pPr>
        <w:pStyle w:val="Lijstalinea"/>
        <w:numPr>
          <w:ilvl w:val="0"/>
          <w:numId w:val="2"/>
        </w:numPr>
        <w:spacing w:before="60" w:after="60"/>
      </w:pPr>
      <w:r>
        <w:t>VK – het Verenigd Koninkrijk, met de twee in deze studie geanalyseerde nesten afkomstig uit Zuid-Engeland</w:t>
      </w:r>
    </w:p>
    <w:p w14:paraId="51911FB6" w14:textId="77777777" w:rsidR="001C4295" w:rsidRDefault="001C4295">
      <w:pPr>
        <w:spacing w:before="60" w:after="60"/>
      </w:pPr>
    </w:p>
    <w:p w14:paraId="477A6461" w14:textId="59A24C0E" w:rsidR="001C4295" w:rsidRDefault="00000000">
      <w:pPr>
        <w:spacing w:before="80" w:after="80"/>
        <w:jc w:val="both"/>
      </w:pPr>
      <w:r>
        <w:t xml:space="preserve">De in deze studie gebruikte nesten werden tussen 2020 en 2022 verzameld, afzonderlijk of in samenwerking met de auteurs, door lokale partners. Afhankelijk van toegankelijkheid en </w:t>
      </w:r>
      <w:r>
        <w:lastRenderedPageBreak/>
        <w:t>kolonies</w:t>
      </w:r>
      <w:r w:rsidR="0041691D">
        <w:t>ta</w:t>
      </w:r>
      <w:r>
        <w:t xml:space="preserve">dium/-grootte werden nesten verzameld met levende maar ingeperkte volwassenen, bedwelmd door anesthesie (afkoeling of kooldioxide) of door behandeling met een geautoriseerd insecticide. Na verzameling werden de nesten snel getransporteerd naar een </w:t>
      </w:r>
      <w:r w:rsidR="0041691D">
        <w:t>locatie</w:t>
      </w:r>
      <w:r>
        <w:t xml:space="preserve"> waar ze werden ingevroren (−20 °C) of de larven vers werden verzameld.</w:t>
      </w:r>
    </w:p>
    <w:p w14:paraId="3D69C038" w14:textId="52EDC78B" w:rsidR="001C4295" w:rsidRDefault="0041691D">
      <w:pPr>
        <w:spacing w:before="80" w:after="80"/>
        <w:jc w:val="both"/>
      </w:pPr>
      <w:r>
        <w:t>Nesten werden ontleed in partnerlaboratoria in de regio van herkomst.</w:t>
      </w:r>
      <w:r>
        <w:t xml:space="preserve"> </w:t>
      </w:r>
      <w:r w:rsidR="00000000">
        <w:t>Details over nestafmetingen werden geregistreerd, zodat ze konden worden gecategoriseerd als embryonale, kleine of grote nesten. In totaal werden 11 embryonale, 44 kleine en 37 grote nesten gedefinieerd; 11 nesten konden niet worden toegewezen aan een categorie.</w:t>
      </w:r>
    </w:p>
    <w:p w14:paraId="1CFFFC2A" w14:textId="77777777" w:rsidR="001C4295" w:rsidRDefault="00000000">
      <w:pPr>
        <w:pStyle w:val="Kop3"/>
      </w:pPr>
      <w:r>
        <w:rPr>
          <w:sz w:val="22"/>
          <w:szCs w:val="22"/>
        </w:rPr>
        <w:t>2.1.2 Larvenverzameling en -voorbereiding</w:t>
      </w:r>
    </w:p>
    <w:p w14:paraId="2379863D" w14:textId="014A83BA" w:rsidR="001C4295" w:rsidRDefault="00000000">
      <w:pPr>
        <w:spacing w:before="80" w:after="80"/>
        <w:jc w:val="both"/>
      </w:pPr>
      <w:r>
        <w:t xml:space="preserve">Larven werden verzameld uit onverzegelde cellen, verspreid over nesten om de kans te minimaliseren larven te bemonsteren die mogelijk door dezelfde werkster waren gevoed tijdens een voedingsevenement. Doorgaans werden 20–25 larven per nest verzameld, indien beschikbaar (variatiebreedte 3 tot 37 larven per nest). Alleen larven die visueel in goede conditie waren, werden bemonsterd. De bedoeling was om bij elk nest een reeks </w:t>
      </w:r>
      <w:proofErr w:type="spellStart"/>
      <w:r>
        <w:t>instars</w:t>
      </w:r>
      <w:proofErr w:type="spellEnd"/>
      <w:r w:rsidR="00400538">
        <w:t xml:space="preserve"> (</w:t>
      </w:r>
      <w:r w:rsidR="00400538">
        <w:t xml:space="preserve">Een </w:t>
      </w:r>
      <w:proofErr w:type="spellStart"/>
      <w:r w:rsidR="00400538" w:rsidRPr="00400538">
        <w:rPr>
          <w:rStyle w:val="Zwaar"/>
          <w:b w:val="0"/>
          <w:bCs w:val="0"/>
        </w:rPr>
        <w:t>instar</w:t>
      </w:r>
      <w:proofErr w:type="spellEnd"/>
      <w:r w:rsidR="00400538">
        <w:t xml:space="preserve"> is een </w:t>
      </w:r>
      <w:r w:rsidR="00400538" w:rsidRPr="00400538">
        <w:rPr>
          <w:rStyle w:val="Zwaar"/>
          <w:b w:val="0"/>
          <w:bCs w:val="0"/>
        </w:rPr>
        <w:t>stadium tussen twee vervellingen (moten)</w:t>
      </w:r>
      <w:r w:rsidR="00400538">
        <w:t xml:space="preserve"> van een insectlarve. Dus elke keer dat de larve vervelt, gaat ze naar een nieuw </w:t>
      </w:r>
      <w:proofErr w:type="spellStart"/>
      <w:r w:rsidR="00400538">
        <w:t>instar</w:t>
      </w:r>
      <w:proofErr w:type="spellEnd"/>
      <w:r w:rsidR="00400538">
        <w:t>.</w:t>
      </w:r>
      <w:r w:rsidR="00400538">
        <w:t>)</w:t>
      </w:r>
      <w:r>
        <w:t xml:space="preserve"> te bemonsteren, maar in de praktijk richtte de bemonstering zich op 3e tot 5e </w:t>
      </w:r>
      <w:proofErr w:type="spellStart"/>
      <w:r>
        <w:t>instar</w:t>
      </w:r>
      <w:proofErr w:type="spellEnd"/>
      <w:r>
        <w:t xml:space="preserve"> larven.</w:t>
      </w:r>
    </w:p>
    <w:p w14:paraId="081FA7BB" w14:textId="5BFFB629" w:rsidR="001C4295" w:rsidRDefault="00000000">
      <w:pPr>
        <w:spacing w:before="80" w:after="80"/>
        <w:jc w:val="both"/>
      </w:pPr>
      <w:r>
        <w:t xml:space="preserve">Larven werden verwijderd met schone pincetten en onmiddellijk geplaatst in afzonderlijke 2–5 ml flacons gevuld met &gt;98% ethanol. Elke larve werd vervolgens gewogen, </w:t>
      </w:r>
      <w:proofErr w:type="gramStart"/>
      <w:r>
        <w:t>de hoofdkapsel</w:t>
      </w:r>
      <w:proofErr w:type="gramEnd"/>
      <w:r>
        <w:t xml:space="preserve"> verwijderd en de breedte gemeten via microscopie om de </w:t>
      </w:r>
      <w:proofErr w:type="spellStart"/>
      <w:r>
        <w:t>instar</w:t>
      </w:r>
      <w:proofErr w:type="spellEnd"/>
      <w:r>
        <w:t xml:space="preserve"> te bepalen. </w:t>
      </w:r>
      <w:r w:rsidR="00400538">
        <w:t xml:space="preserve">De larve werd in de lengterichting opengesneden met een steriel scalpel om het </w:t>
      </w:r>
      <w:proofErr w:type="spellStart"/>
      <w:r w:rsidR="00400538">
        <w:t>ventriculus</w:t>
      </w:r>
      <w:proofErr w:type="spellEnd"/>
      <w:r w:rsidR="00400538">
        <w:t xml:space="preserve"> (maag)</w:t>
      </w:r>
      <w:r w:rsidR="00400538">
        <w:t xml:space="preserve"> vrij te leggen</w:t>
      </w:r>
      <w:r>
        <w:t>, dat vervolgens zorgvuldig werd verwijderd en overgebracht naar een schone flacon met verse ethanol voor DNA-extractie.</w:t>
      </w:r>
    </w:p>
    <w:p w14:paraId="4172750B" w14:textId="77777777" w:rsidR="001C4295" w:rsidRDefault="00000000">
      <w:pPr>
        <w:pStyle w:val="Kop2"/>
      </w:pPr>
      <w:r>
        <w:rPr>
          <w:sz w:val="24"/>
          <w:szCs w:val="24"/>
        </w:rPr>
        <w:t>2.2 DNA-extractie en bibliotheekvoorbereiding</w:t>
      </w:r>
    </w:p>
    <w:p w14:paraId="5F01051B" w14:textId="7BB181AF" w:rsidR="001C4295" w:rsidRDefault="00000000">
      <w:pPr>
        <w:spacing w:before="80" w:after="80"/>
        <w:jc w:val="both"/>
      </w:pPr>
      <w:r>
        <w:t xml:space="preserve">Na het uitproberen van meerdere DNA-extractieprocedures, bleek de </w:t>
      </w:r>
      <w:proofErr w:type="spellStart"/>
      <w:r>
        <w:t>Qiagen</w:t>
      </w:r>
      <w:proofErr w:type="spellEnd"/>
      <w:r>
        <w:t xml:space="preserve"> Blood </w:t>
      </w:r>
      <w:proofErr w:type="spellStart"/>
      <w:r>
        <w:t>and</w:t>
      </w:r>
      <w:proofErr w:type="spellEnd"/>
      <w:r>
        <w:t xml:space="preserve"> Tissue kit de meest consistente opbrengst aan DNA te leveren dat </w:t>
      </w:r>
      <w:r w:rsidR="00400538">
        <w:t>geschikt</w:t>
      </w:r>
      <w:r>
        <w:t xml:space="preserve"> was via PCR</w:t>
      </w:r>
      <w:r w:rsidR="00400538">
        <w:t xml:space="preserve"> (</w:t>
      </w:r>
      <w:r w:rsidR="00400538">
        <w:t>De polymerasekettingreactie (PCR) is een methode om gericht DNA-fragmenten te vermenigvuldigen voor verdere genetische analyse</w:t>
      </w:r>
      <w:r w:rsidR="00400538">
        <w:t>)</w:t>
      </w:r>
      <w:r>
        <w:t xml:space="preserve">. DNA-extracties van alle darminhoud werden uitgevoerd met Blood </w:t>
      </w:r>
      <w:proofErr w:type="spellStart"/>
      <w:r>
        <w:t>and</w:t>
      </w:r>
      <w:proofErr w:type="spellEnd"/>
      <w:r>
        <w:t xml:space="preserve"> Tissue kits in 96-putsplaatformaat (</w:t>
      </w:r>
      <w:proofErr w:type="spellStart"/>
      <w:r>
        <w:t>Qiagen</w:t>
      </w:r>
      <w:proofErr w:type="spellEnd"/>
      <w:r>
        <w:t xml:space="preserve">). Om de hoeveelheid host-DNA te verminderen, werd de darm </w:t>
      </w:r>
      <w:r w:rsidR="00400538">
        <w:t>overlangs</w:t>
      </w:r>
      <w:r>
        <w:t xml:space="preserve"> ingesneden en de darmwand verwijderd.</w:t>
      </w:r>
    </w:p>
    <w:p w14:paraId="452DBC0B" w14:textId="4143B685" w:rsidR="001C4295" w:rsidRDefault="00000000">
      <w:pPr>
        <w:spacing w:before="80" w:after="80"/>
        <w:jc w:val="both"/>
      </w:pPr>
      <w:r>
        <w:t xml:space="preserve">Een kort fragment van het cytochroom c oxidase I-gen (COI) werd gekozen als doelsequentie voor het identificeren van de prooispecies in de </w:t>
      </w:r>
      <w:proofErr w:type="spellStart"/>
      <w:r>
        <w:t>larvale</w:t>
      </w:r>
      <w:proofErr w:type="spellEnd"/>
      <w:r>
        <w:t xml:space="preserve"> darmen, geamplificeerd </w:t>
      </w:r>
      <w:r w:rsidR="00400538">
        <w:t>(</w:t>
      </w:r>
      <w:r w:rsidR="00400538">
        <w:t>vermeerderd of vermenigvuldigd (van DNA-fragmenten)</w:t>
      </w:r>
      <w:r w:rsidR="00400538">
        <w:t xml:space="preserve">) </w:t>
      </w:r>
      <w:r>
        <w:t xml:space="preserve">met de primers </w:t>
      </w:r>
      <w:proofErr w:type="spellStart"/>
      <w:r>
        <w:t>mlCOIintF</w:t>
      </w:r>
      <w:proofErr w:type="spellEnd"/>
      <w:r>
        <w:t xml:space="preserve"> en HCO2198. Dit primerpaar amplificeerde een breed scala aan </w:t>
      </w:r>
      <w:r w:rsidR="00400538">
        <w:t>geleedpotigen</w:t>
      </w:r>
      <w:r>
        <w:t xml:space="preserve">. Een </w:t>
      </w:r>
      <w:r w:rsidR="00400538">
        <w:t>op genen gebaseerde</w:t>
      </w:r>
      <w:r>
        <w:t xml:space="preserve"> barcode-benadering werd gebruikt om individuele monsters te labelen, zodat ze allemaal in één </w:t>
      </w:r>
      <w:proofErr w:type="spellStart"/>
      <w:r>
        <w:t>sequencing</w:t>
      </w:r>
      <w:proofErr w:type="spellEnd"/>
      <w:r>
        <w:t xml:space="preserve">-run konden worden </w:t>
      </w:r>
      <w:r w:rsidR="00954F79">
        <w:t>geanalyseerd</w:t>
      </w:r>
      <w:r>
        <w:t xml:space="preserve">, waardoor mogelijke batcheffecten werden vermeden. Alle </w:t>
      </w:r>
      <w:r w:rsidR="00954F79">
        <w:t>data</w:t>
      </w:r>
      <w:r>
        <w:t xml:space="preserve"> werden vervolgens </w:t>
      </w:r>
      <w:r w:rsidR="00954F79">
        <w:t>in sequenties opgedeeld</w:t>
      </w:r>
      <w:r>
        <w:t xml:space="preserve"> op een </w:t>
      </w:r>
      <w:proofErr w:type="spellStart"/>
      <w:r>
        <w:t>NovaSeq</w:t>
      </w:r>
      <w:proofErr w:type="spellEnd"/>
      <w:r>
        <w:t xml:space="preserve"> 6000 om 250 </w:t>
      </w:r>
      <w:proofErr w:type="spellStart"/>
      <w:r>
        <w:t>bp</w:t>
      </w:r>
      <w:proofErr w:type="spellEnd"/>
      <w:r>
        <w:t xml:space="preserve"> </w:t>
      </w:r>
      <w:proofErr w:type="spellStart"/>
      <w:r>
        <w:t>paired</w:t>
      </w:r>
      <w:proofErr w:type="spellEnd"/>
      <w:r>
        <w:t xml:space="preserve">-end </w:t>
      </w:r>
      <w:proofErr w:type="spellStart"/>
      <w:r>
        <w:t>reads</w:t>
      </w:r>
      <w:proofErr w:type="spellEnd"/>
      <w:r>
        <w:t xml:space="preserve"> te genereren, met als doel 100.000 </w:t>
      </w:r>
      <w:proofErr w:type="spellStart"/>
      <w:r>
        <w:t>reads</w:t>
      </w:r>
      <w:proofErr w:type="spellEnd"/>
      <w:r>
        <w:t xml:space="preserve"> per monster.</w:t>
      </w:r>
      <w:r w:rsidR="00954F79">
        <w:t xml:space="preserve"> (</w:t>
      </w:r>
      <w:r w:rsidR="00954F79">
        <w:t xml:space="preserve">Bij </w:t>
      </w:r>
      <w:proofErr w:type="spellStart"/>
      <w:r w:rsidR="00954F79">
        <w:t>sequencing</w:t>
      </w:r>
      <w:proofErr w:type="spellEnd"/>
      <w:r w:rsidR="00954F79">
        <w:t xml:space="preserve"> wordt het DNA niet in één keer volledig gelezen, maar in heel veel kleine stukjes. Elk zo’n stukje resultaat heet een </w:t>
      </w:r>
      <w:proofErr w:type="spellStart"/>
      <w:r w:rsidR="00954F79">
        <w:rPr>
          <w:rStyle w:val="Zwaar"/>
        </w:rPr>
        <w:t>read</w:t>
      </w:r>
      <w:proofErr w:type="spellEnd"/>
      <w:r w:rsidR="00954F79">
        <w:t>.</w:t>
      </w:r>
      <w:r w:rsidR="00954F79">
        <w:t>)</w:t>
      </w:r>
    </w:p>
    <w:p w14:paraId="0693C6AB" w14:textId="77777777" w:rsidR="001C4295" w:rsidRDefault="00000000">
      <w:pPr>
        <w:pStyle w:val="Kop2"/>
      </w:pPr>
      <w:r>
        <w:rPr>
          <w:sz w:val="24"/>
          <w:szCs w:val="24"/>
        </w:rPr>
        <w:t>2.3 Bio-informatica</w:t>
      </w:r>
    </w:p>
    <w:p w14:paraId="6E394B56" w14:textId="27E3EF71" w:rsidR="001C4295" w:rsidRDefault="00000000">
      <w:pPr>
        <w:spacing w:before="80" w:after="80"/>
        <w:jc w:val="both"/>
      </w:pPr>
      <w:r>
        <w:t xml:space="preserve">Gegevens werden ontvangen van de </w:t>
      </w:r>
      <w:proofErr w:type="spellStart"/>
      <w:r>
        <w:t>Exeter</w:t>
      </w:r>
      <w:proofErr w:type="spellEnd"/>
      <w:r>
        <w:t xml:space="preserve"> </w:t>
      </w:r>
      <w:proofErr w:type="spellStart"/>
      <w:r>
        <w:t>Sequencing</w:t>
      </w:r>
      <w:proofErr w:type="spellEnd"/>
      <w:r>
        <w:t xml:space="preserve"> Service in een gedeeltelijk </w:t>
      </w:r>
      <w:proofErr w:type="spellStart"/>
      <w:r>
        <w:t>gedemultiplexed</w:t>
      </w:r>
      <w:proofErr w:type="spellEnd"/>
      <w:r w:rsidR="0086461F">
        <w:t xml:space="preserve"> (gescheiden)</w:t>
      </w:r>
      <w:r>
        <w:t xml:space="preserve"> staat. Individuele monsters van elke plaat werden vervolgens </w:t>
      </w:r>
      <w:proofErr w:type="spellStart"/>
      <w:r>
        <w:t>gedemultiplexed</w:t>
      </w:r>
      <w:proofErr w:type="spellEnd"/>
      <w:r w:rsidR="0086461F">
        <w:t xml:space="preserve"> (gescheiden)</w:t>
      </w:r>
      <w:r>
        <w:t xml:space="preserve"> met </w:t>
      </w:r>
      <w:proofErr w:type="spellStart"/>
      <w:r>
        <w:t>Cutadapt</w:t>
      </w:r>
      <w:proofErr w:type="spellEnd"/>
      <w:r>
        <w:t xml:space="preserve"> v3.5 in </w:t>
      </w:r>
      <w:proofErr w:type="spellStart"/>
      <w:r>
        <w:t>paired</w:t>
      </w:r>
      <w:proofErr w:type="spellEnd"/>
      <w:r>
        <w:t xml:space="preserve">-end modus. De </w:t>
      </w:r>
      <w:proofErr w:type="spellStart"/>
      <w:r>
        <w:t>gedemultiplexde</w:t>
      </w:r>
      <w:proofErr w:type="spellEnd"/>
      <w:r>
        <w:t xml:space="preserve"> </w:t>
      </w:r>
      <w:r w:rsidR="0086461F">
        <w:t xml:space="preserve">(gescheiden) </w:t>
      </w:r>
      <w:r>
        <w:t>monsters werden door de DADA2-</w:t>
      </w:r>
      <w:proofErr w:type="gramStart"/>
      <w:r>
        <w:t>pijplijn</w:t>
      </w:r>
      <w:proofErr w:type="gramEnd"/>
      <w:r>
        <w:t xml:space="preserve"> geleid. Sequenties die meer dan één basenpaar verschilden van de verwachte 313 </w:t>
      </w:r>
      <w:proofErr w:type="spellStart"/>
      <w:r>
        <w:t>bp</w:t>
      </w:r>
      <w:proofErr w:type="spellEnd"/>
      <w:r>
        <w:t xml:space="preserve"> werden verwijderd. De resulterende sequence-tabellen werden gecombineerd vóór </w:t>
      </w:r>
      <w:proofErr w:type="spellStart"/>
      <w:r>
        <w:t>chimaerverwijdering</w:t>
      </w:r>
      <w:proofErr w:type="spellEnd"/>
      <w:r w:rsidR="00547616">
        <w:t xml:space="preserve"> (</w:t>
      </w:r>
      <w:proofErr w:type="spellStart"/>
      <w:r w:rsidR="00547616">
        <w:t>Chimaerverwijdering</w:t>
      </w:r>
      <w:proofErr w:type="spellEnd"/>
      <w:r w:rsidR="00547616">
        <w:t xml:space="preserve"> = het filteren van foutief “samengeplakte” DNA-sequenties die tijdens PCR (vermenigvuldiging van DNA)</w:t>
      </w:r>
      <w:r w:rsidR="00547616">
        <w:t xml:space="preserve"> </w:t>
      </w:r>
      <w:r w:rsidR="00547616">
        <w:t>zijn ontstaan</w:t>
      </w:r>
      <w:r>
        <w:t>.</w:t>
      </w:r>
      <w:r w:rsidR="00547616">
        <w:t>)</w:t>
      </w:r>
      <w:r>
        <w:t xml:space="preserve"> De feitelijke sequentievarianten werden geclusterd tot operationele </w:t>
      </w:r>
      <w:r>
        <w:lastRenderedPageBreak/>
        <w:t xml:space="preserve">taxonomische </w:t>
      </w:r>
      <w:r w:rsidR="00547616">
        <w:t>(</w:t>
      </w:r>
      <w:r w:rsidR="00547616">
        <w:t>alles wat met indeling en naamgeving van soorten te maken heeft</w:t>
      </w:r>
      <w:r w:rsidR="00547616">
        <w:t xml:space="preserve">) </w:t>
      </w:r>
      <w:r>
        <w:t>eenheden (</w:t>
      </w:r>
      <w:proofErr w:type="spellStart"/>
      <w:r>
        <w:t>OTU's</w:t>
      </w:r>
      <w:proofErr w:type="spellEnd"/>
      <w:r>
        <w:t xml:space="preserve">) met </w:t>
      </w:r>
      <w:proofErr w:type="spellStart"/>
      <w:r>
        <w:t>Swarm</w:t>
      </w:r>
      <w:proofErr w:type="spellEnd"/>
      <w:r>
        <w:t xml:space="preserve"> v3. Taxonomische toewijzing werd uitgevoerd in twee ronden, waarbij de MIDORI2 unieke COI-database werd gebruikt.</w:t>
      </w:r>
    </w:p>
    <w:p w14:paraId="270C0B71" w14:textId="3607E266" w:rsidR="001C4295" w:rsidRDefault="00000000">
      <w:pPr>
        <w:pStyle w:val="Kop2"/>
      </w:pPr>
      <w:r>
        <w:rPr>
          <w:sz w:val="24"/>
          <w:szCs w:val="24"/>
        </w:rPr>
        <w:t>2.4 Gegevenscuratie</w:t>
      </w:r>
      <w:r w:rsidR="00547616">
        <w:rPr>
          <w:sz w:val="24"/>
          <w:szCs w:val="24"/>
        </w:rPr>
        <w:t xml:space="preserve"> </w:t>
      </w:r>
      <w:r w:rsidR="00547616" w:rsidRPr="00547616">
        <w:rPr>
          <w:b w:val="0"/>
          <w:bCs w:val="0"/>
          <w:sz w:val="24"/>
          <w:szCs w:val="24"/>
        </w:rPr>
        <w:t>(</w:t>
      </w:r>
      <w:r w:rsidR="00547616" w:rsidRPr="00547616">
        <w:rPr>
          <w:b w:val="0"/>
          <w:bCs w:val="0"/>
        </w:rPr>
        <w:t>het</w:t>
      </w:r>
      <w:r w:rsidR="00547616" w:rsidRPr="00547616">
        <w:t xml:space="preserve"> </w:t>
      </w:r>
      <w:r w:rsidR="00547616" w:rsidRPr="00547616">
        <w:rPr>
          <w:rStyle w:val="Zwaar"/>
        </w:rPr>
        <w:t>selecteren, controleren, opschonen en structureren van data</w:t>
      </w:r>
      <w:r w:rsidR="00547616" w:rsidRPr="00547616">
        <w:t xml:space="preserve"> </w:t>
      </w:r>
      <w:r w:rsidR="00547616" w:rsidRPr="00547616">
        <w:rPr>
          <w:b w:val="0"/>
          <w:bCs w:val="0"/>
        </w:rPr>
        <w:t>zodat die bruikbaar en betrouwbaar is voor analyse</w:t>
      </w:r>
      <w:r w:rsidR="00547616" w:rsidRPr="00547616">
        <w:rPr>
          <w:b w:val="0"/>
          <w:bCs w:val="0"/>
        </w:rPr>
        <w:t>)</w:t>
      </w:r>
    </w:p>
    <w:p w14:paraId="141FC8CB" w14:textId="2677F4F6" w:rsidR="001C4295" w:rsidRDefault="00000000">
      <w:pPr>
        <w:spacing w:before="80" w:after="80"/>
        <w:jc w:val="both"/>
      </w:pPr>
      <w:r>
        <w:t xml:space="preserve">Het R-pakket LULU werd gebruikt om foutieve </w:t>
      </w:r>
      <w:proofErr w:type="spellStart"/>
      <w:r>
        <w:t>OTU's</w:t>
      </w:r>
      <w:proofErr w:type="spellEnd"/>
      <w:r>
        <w:t xml:space="preserve"> te identificeren en samen te voegen met hun ouder-</w:t>
      </w:r>
      <w:proofErr w:type="spellStart"/>
      <w:r>
        <w:t>OTU's</w:t>
      </w:r>
      <w:proofErr w:type="spellEnd"/>
      <w:r>
        <w:t>. De gegevens werden vervolgens gefilterd om achtergrondgeluiden en zeer lage niveaus van contaminatie</w:t>
      </w:r>
      <w:r w:rsidR="00547616">
        <w:t xml:space="preserve"> (vervuiling)</w:t>
      </w:r>
      <w:r>
        <w:t xml:space="preserve"> te verwijderen, op basis van resultaten van positieve controles, geen-sjabloon-controles en blanco extractiecontroles. </w:t>
      </w:r>
      <w:proofErr w:type="spellStart"/>
      <w:r>
        <w:t>OTU's</w:t>
      </w:r>
      <w:proofErr w:type="spellEnd"/>
      <w:r>
        <w:t xml:space="preserve"> met minder dan 50 </w:t>
      </w:r>
      <w:proofErr w:type="spellStart"/>
      <w:r>
        <w:t>reads</w:t>
      </w:r>
      <w:proofErr w:type="spellEnd"/>
      <w:r>
        <w:t xml:space="preserve"> in de gehele dataset werden verwijderd. Reads geïdentificeerd als V. </w:t>
      </w:r>
      <w:proofErr w:type="spellStart"/>
      <w:r>
        <w:t>velutina</w:t>
      </w:r>
      <w:proofErr w:type="spellEnd"/>
      <w:r>
        <w:t xml:space="preserve"> werden verwijderd, en monsters met 15.000 </w:t>
      </w:r>
      <w:proofErr w:type="spellStart"/>
      <w:r>
        <w:t>reads</w:t>
      </w:r>
      <w:proofErr w:type="spellEnd"/>
      <w:r>
        <w:t xml:space="preserve"> of minder werden weggegooid.</w:t>
      </w:r>
    </w:p>
    <w:p w14:paraId="2266C5F3" w14:textId="77777777" w:rsidR="001C4295" w:rsidRDefault="00000000">
      <w:pPr>
        <w:pStyle w:val="Kop2"/>
      </w:pPr>
      <w:r>
        <w:rPr>
          <w:sz w:val="24"/>
          <w:szCs w:val="24"/>
        </w:rPr>
        <w:t>2.5 Data-analyse</w:t>
      </w:r>
    </w:p>
    <w:p w14:paraId="5BC4C993" w14:textId="77777777" w:rsidR="001C4295" w:rsidRDefault="00000000">
      <w:pPr>
        <w:spacing w:before="80" w:after="80"/>
        <w:jc w:val="both"/>
      </w:pPr>
      <w:r>
        <w:t xml:space="preserve">Om de effecten van primerbias te beperken, werden leesaantallen omgezet naar aanwezigheid/afwezigheid. Om vervolgens rekening te houden met de verschillende aantallen larven per nest werd de prevalentie binnen het nest berekend (aantal larven met de taxon aanwezig in een </w:t>
      </w:r>
      <w:proofErr w:type="gramStart"/>
      <w:r>
        <w:t>nest /</w:t>
      </w:r>
      <w:proofErr w:type="gramEnd"/>
      <w:r>
        <w:t xml:space="preserve"> totaal aantal geanalyseerde larven uit het nest). De gemiddelde prevalentie over alle nesten werd vervolgens berekend om de meest bedreigde taxa te beoordelen.</w:t>
      </w:r>
    </w:p>
    <w:p w14:paraId="2776057D" w14:textId="77777777" w:rsidR="001C4295" w:rsidRDefault="00000000">
      <w:pPr>
        <w:pStyle w:val="Kop3"/>
      </w:pPr>
      <w:r>
        <w:rPr>
          <w:sz w:val="22"/>
          <w:szCs w:val="22"/>
        </w:rPr>
        <w:t>2.5.1 Functionele groepen en soorten van belang</w:t>
      </w:r>
    </w:p>
    <w:p w14:paraId="75BD5443" w14:textId="77777777" w:rsidR="001C4295" w:rsidRDefault="00000000">
      <w:pPr>
        <w:spacing w:before="80" w:after="80"/>
        <w:jc w:val="both"/>
      </w:pPr>
      <w:r>
        <w:t xml:space="preserve">Om de potentiële impact van V. </w:t>
      </w:r>
      <w:proofErr w:type="spellStart"/>
      <w:r>
        <w:t>velutina</w:t>
      </w:r>
      <w:proofErr w:type="spellEnd"/>
      <w:r>
        <w:t xml:space="preserve"> op verschillende functionele groepen ongewervelden te beoordelen, werden de functionele kenmerken van de top 50 meest prevalente taxa verzameld. Voor elk van deze taxa werd informatie over voedingsbron als volwassene, voedingsbron als larve en ecologische functie verzameld uit meerdere betrouwbare internetbronnen en </w:t>
      </w:r>
      <w:proofErr w:type="spellStart"/>
      <w:r>
        <w:t>Chinery</w:t>
      </w:r>
      <w:proofErr w:type="spellEnd"/>
      <w:r>
        <w:t xml:space="preserve"> (2012). Ecologische functie werd gedefinieerd als potentiële </w:t>
      </w:r>
      <w:proofErr w:type="spellStart"/>
      <w:r>
        <w:t>bestuiver</w:t>
      </w:r>
      <w:proofErr w:type="spellEnd"/>
      <w:r>
        <w:t>, plaag, predator, recycler (</w:t>
      </w:r>
      <w:proofErr w:type="spellStart"/>
      <w:r>
        <w:t>saprofaag</w:t>
      </w:r>
      <w:proofErr w:type="spellEnd"/>
      <w:r>
        <w:t xml:space="preserve"> of sarcofaag) of parasiet. Alle 749 </w:t>
      </w:r>
      <w:proofErr w:type="spellStart"/>
      <w:r>
        <w:t>arthropoden</w:t>
      </w:r>
      <w:proofErr w:type="spellEnd"/>
      <w:r>
        <w:t xml:space="preserve"> die tot op </w:t>
      </w:r>
      <w:proofErr w:type="spellStart"/>
      <w:r>
        <w:t>soortsniveau</w:t>
      </w:r>
      <w:proofErr w:type="spellEnd"/>
      <w:r>
        <w:t xml:space="preserve"> waren geïdentificeerd, werden vergeleken met de IUCN Rode Lijst van bedreigde Europese </w:t>
      </w:r>
      <w:proofErr w:type="spellStart"/>
      <w:r>
        <w:t>arthropoden</w:t>
      </w:r>
      <w:proofErr w:type="spellEnd"/>
      <w:r>
        <w:t>.</w:t>
      </w:r>
    </w:p>
    <w:p w14:paraId="7B5695F5" w14:textId="77777777" w:rsidR="001C4295" w:rsidRDefault="00000000">
      <w:pPr>
        <w:pStyle w:val="Kop3"/>
      </w:pPr>
      <w:r>
        <w:rPr>
          <w:sz w:val="22"/>
          <w:szCs w:val="22"/>
        </w:rPr>
        <w:t>2.5.2 Landbedekkingskarakterisering</w:t>
      </w:r>
    </w:p>
    <w:p w14:paraId="43C3CF5D" w14:textId="7BD34C1D" w:rsidR="001C4295" w:rsidRDefault="00000000">
      <w:pPr>
        <w:spacing w:before="80" w:after="80"/>
        <w:jc w:val="both"/>
      </w:pPr>
      <w:r>
        <w:t xml:space="preserve">Om de landbedekking rondom kolonies te karakteriseren werden satellietgegevens </w:t>
      </w:r>
      <w:r w:rsidR="00CF6133">
        <w:t>verkregen</w:t>
      </w:r>
      <w:r>
        <w:t xml:space="preserve"> vanuit cirkels met een straal van 500 m rondom elk bemonsterd nest, met behulp van de 2021 ESA </w:t>
      </w:r>
      <w:proofErr w:type="spellStart"/>
      <w:r>
        <w:t>WorldCover</w:t>
      </w:r>
      <w:proofErr w:type="spellEnd"/>
      <w:r>
        <w:t xml:space="preserve">-dataset in QGIS. Deze afstand werd gekozen om het voorspelde mediaan </w:t>
      </w:r>
      <w:proofErr w:type="spellStart"/>
      <w:r>
        <w:t>fourageergebied</w:t>
      </w:r>
      <w:proofErr w:type="spellEnd"/>
      <w:r>
        <w:t xml:space="preserve"> van kolonies het beste te omvatten. De gegevensextractie leverde in totaal 8 landklassen op: bosbedekking, struikgewas, grasland, bouwland, bebouwde gebieden, kaal terrein, waterlichamen en wetlands.</w:t>
      </w:r>
    </w:p>
    <w:p w14:paraId="49F70A43" w14:textId="55CA43F2" w:rsidR="001C4295" w:rsidRPr="00CF6133" w:rsidRDefault="00000000">
      <w:pPr>
        <w:pStyle w:val="Kop3"/>
        <w:rPr>
          <w:sz w:val="22"/>
          <w:szCs w:val="22"/>
        </w:rPr>
      </w:pPr>
      <w:r>
        <w:rPr>
          <w:sz w:val="22"/>
          <w:szCs w:val="22"/>
        </w:rPr>
        <w:t xml:space="preserve">2.5.3 </w:t>
      </w:r>
      <w:r w:rsidR="00CF6133" w:rsidRPr="00CF6133">
        <w:rPr>
          <w:sz w:val="22"/>
          <w:szCs w:val="22"/>
        </w:rPr>
        <w:t>G</w:t>
      </w:r>
      <w:r w:rsidR="00CF6133" w:rsidRPr="00CF6133">
        <w:rPr>
          <w:sz w:val="22"/>
          <w:szCs w:val="22"/>
        </w:rPr>
        <w:t>egevensverzameling in de bijenstand</w:t>
      </w:r>
      <w:r w:rsidRPr="00CF6133">
        <w:rPr>
          <w:sz w:val="22"/>
          <w:szCs w:val="22"/>
        </w:rPr>
        <w:t xml:space="preserve"> en -analyse</w:t>
      </w:r>
    </w:p>
    <w:p w14:paraId="25518043" w14:textId="3C37BBD9" w:rsidR="001C4295" w:rsidRDefault="00000000">
      <w:pPr>
        <w:spacing w:before="80" w:after="80"/>
        <w:jc w:val="both"/>
      </w:pPr>
      <w:r>
        <w:t xml:space="preserve">Om de dichtheid en nabijheid van </w:t>
      </w:r>
      <w:r w:rsidR="00CF6133">
        <w:t>bijenvolken</w:t>
      </w:r>
      <w:r>
        <w:t xml:space="preserve"> rondom kolonies te bepalen, werd gebruik gemaakt van de 2023 </w:t>
      </w:r>
      <w:proofErr w:type="spellStart"/>
      <w:r w:rsidR="00CF6133">
        <w:t>gegevensvezameling</w:t>
      </w:r>
      <w:proofErr w:type="spellEnd"/>
      <w:r w:rsidR="00CF6133">
        <w:t xml:space="preserve"> van de bijenstand </w:t>
      </w:r>
      <w:r>
        <w:t xml:space="preserve">van de Overheid van Jersey. Dit leverde de </w:t>
      </w:r>
      <w:proofErr w:type="spellStart"/>
      <w:r>
        <w:t>gepseudonimiseerde</w:t>
      </w:r>
      <w:proofErr w:type="spellEnd"/>
      <w:r>
        <w:t xml:space="preserve"> locatie op van alle bekende </w:t>
      </w:r>
      <w:r w:rsidR="00CF6133">
        <w:t>bijenvolken</w:t>
      </w:r>
      <w:r>
        <w:t xml:space="preserve">. De gegevens werden gebruikt om het aantal </w:t>
      </w:r>
      <w:proofErr w:type="spellStart"/>
      <w:r>
        <w:t>apairs</w:t>
      </w:r>
      <w:proofErr w:type="spellEnd"/>
      <w:r w:rsidR="00CF6133">
        <w:t xml:space="preserve"> (</w:t>
      </w:r>
      <w:r w:rsidR="00CF6133">
        <w:t>bijenvolken</w:t>
      </w:r>
      <w:r w:rsidR="00CF6133">
        <w:t>)</w:t>
      </w:r>
      <w:r>
        <w:t xml:space="preserve"> binnen 500 m van elke kolonie te berekenen, en de absolute afstand tot het dichtstbijzijnde </w:t>
      </w:r>
      <w:proofErr w:type="spellStart"/>
      <w:r>
        <w:t>apiar</w:t>
      </w:r>
      <w:proofErr w:type="spellEnd"/>
      <w:r>
        <w:t xml:space="preserve">. Resulterende analyses werden beperkt tot de 68 kolonies op het eiland Jersey. Deze statistieken werden vervolgens getest op correlatie met de relatieve </w:t>
      </w:r>
      <w:proofErr w:type="spellStart"/>
      <w:r>
        <w:t>leesabundanties</w:t>
      </w:r>
      <w:proofErr w:type="spellEnd"/>
      <w:r>
        <w:t xml:space="preserve"> (RRA) van honingbij in elk van de 968 larven van Jersey met behulp van </w:t>
      </w:r>
      <w:proofErr w:type="spellStart"/>
      <w:r>
        <w:t>Kendall's</w:t>
      </w:r>
      <w:proofErr w:type="spellEnd"/>
      <w:r>
        <w:t xml:space="preserve"> </w:t>
      </w:r>
      <w:proofErr w:type="spellStart"/>
      <w:r>
        <w:t>tau</w:t>
      </w:r>
      <w:proofErr w:type="spellEnd"/>
      <w:r>
        <w:t>-b-toets.</w:t>
      </w:r>
    </w:p>
    <w:p w14:paraId="42B24E9A" w14:textId="77777777" w:rsidR="001C4295" w:rsidRDefault="00000000">
      <w:pPr>
        <w:pStyle w:val="Kop3"/>
      </w:pPr>
      <w:r>
        <w:rPr>
          <w:sz w:val="22"/>
          <w:szCs w:val="22"/>
        </w:rPr>
        <w:t xml:space="preserve">2.5.4 Nestattributen in relatie tot </w:t>
      </w:r>
      <w:proofErr w:type="spellStart"/>
      <w:r>
        <w:rPr>
          <w:sz w:val="22"/>
          <w:szCs w:val="22"/>
        </w:rPr>
        <w:t>prooididiversiteit</w:t>
      </w:r>
      <w:proofErr w:type="spellEnd"/>
    </w:p>
    <w:p w14:paraId="4D7E2FA1" w14:textId="77777777" w:rsidR="001C4295" w:rsidRDefault="00000000">
      <w:pPr>
        <w:spacing w:before="80" w:after="80"/>
        <w:jc w:val="both"/>
      </w:pPr>
      <w:r>
        <w:t xml:space="preserve">Een gegeneraliseerd lineair gemengd model met een </w:t>
      </w:r>
      <w:proofErr w:type="spellStart"/>
      <w:r>
        <w:t>Poisson</w:t>
      </w:r>
      <w:proofErr w:type="spellEnd"/>
      <w:r>
        <w:t xml:space="preserve">-verdeling werd gebruikt om te onderzoeken welke omgevingsfactoren (regio, maand van verzameling en landbedekking binnen 500 m) en nestattributen (stadium en kopbreedte als leeftijdsproxy voor de larven) de </w:t>
      </w:r>
      <w:r>
        <w:lastRenderedPageBreak/>
        <w:t xml:space="preserve">diversiteit van </w:t>
      </w:r>
      <w:proofErr w:type="spellStart"/>
      <w:r>
        <w:t>prooiitems</w:t>
      </w:r>
      <w:proofErr w:type="spellEnd"/>
      <w:r>
        <w:t xml:space="preserve"> beïnvloedden. In totaal werden 1346 larven uit 89 nesten in het model opgenomen. Achterwaartse selectie werd gebruikt om </w:t>
      </w:r>
      <w:proofErr w:type="spellStart"/>
      <w:r>
        <w:t>predictoren</w:t>
      </w:r>
      <w:proofErr w:type="spellEnd"/>
      <w:r>
        <w:t xml:space="preserve"> te verwijderen die het model niet verbeterden.</w:t>
      </w:r>
    </w:p>
    <w:p w14:paraId="7CF60A7A" w14:textId="77777777" w:rsidR="001C4295" w:rsidRDefault="00000000">
      <w:pPr>
        <w:pStyle w:val="Kop3"/>
      </w:pPr>
      <w:r>
        <w:rPr>
          <w:sz w:val="22"/>
          <w:szCs w:val="22"/>
        </w:rPr>
        <w:t xml:space="preserve">2.5.5 </w:t>
      </w:r>
      <w:proofErr w:type="spellStart"/>
      <w:r>
        <w:rPr>
          <w:sz w:val="22"/>
          <w:szCs w:val="22"/>
        </w:rPr>
        <w:t>Afstandsgebaseerde</w:t>
      </w:r>
      <w:proofErr w:type="spellEnd"/>
      <w:r>
        <w:rPr>
          <w:sz w:val="22"/>
          <w:szCs w:val="22"/>
        </w:rPr>
        <w:t xml:space="preserve"> redundantieanalyses</w:t>
      </w:r>
    </w:p>
    <w:p w14:paraId="05FCE61B" w14:textId="77777777" w:rsidR="001C4295" w:rsidRDefault="00000000">
      <w:pPr>
        <w:spacing w:before="80" w:after="80"/>
        <w:jc w:val="both"/>
      </w:pPr>
      <w:r>
        <w:t xml:space="preserve">De effecten van omgevingsfactoren en nestattributen op de samenstelling van het dieet werden onderzocht met behulp van </w:t>
      </w:r>
      <w:proofErr w:type="spellStart"/>
      <w:r>
        <w:t>afstandsgebaseerde</w:t>
      </w:r>
      <w:proofErr w:type="spellEnd"/>
      <w:r>
        <w:t xml:space="preserve"> redundantieanalyse (</w:t>
      </w:r>
      <w:proofErr w:type="spellStart"/>
      <w:r>
        <w:t>db</w:t>
      </w:r>
      <w:proofErr w:type="spellEnd"/>
      <w:r>
        <w:t xml:space="preserve">-RDA) via de functie </w:t>
      </w:r>
      <w:proofErr w:type="spellStart"/>
      <w:r>
        <w:t>capscale</w:t>
      </w:r>
      <w:proofErr w:type="spellEnd"/>
      <w:r>
        <w:t xml:space="preserve"> uit het R-pakket </w:t>
      </w:r>
      <w:proofErr w:type="spellStart"/>
      <w:r>
        <w:t>vegan</w:t>
      </w:r>
      <w:proofErr w:type="spellEnd"/>
      <w:r>
        <w:t xml:space="preserve">. Om ruis uit de gegevens te verwijderen en veranderingen in de belangrijkste prooispecies te detecteren, werden alleen taxa opgenomen die in ten minste 5% van de larven van ten minste 2 nesten werden gevonden. </w:t>
      </w:r>
      <w:proofErr w:type="spellStart"/>
      <w:r>
        <w:t>Bray</w:t>
      </w:r>
      <w:proofErr w:type="spellEnd"/>
      <w:r>
        <w:t>-Curtis-</w:t>
      </w:r>
      <w:proofErr w:type="spellStart"/>
      <w:r>
        <w:t>dissimilariteit</w:t>
      </w:r>
      <w:proofErr w:type="spellEnd"/>
      <w:r>
        <w:t xml:space="preserve"> werd gebruikt om verschillen in soortensamenstelling te kwantificeren.</w:t>
      </w:r>
    </w:p>
    <w:p w14:paraId="52144FFB" w14:textId="77777777" w:rsidR="001C4295" w:rsidRDefault="00000000">
      <w:pPr>
        <w:pStyle w:val="Kop1"/>
      </w:pPr>
      <w:r>
        <w:rPr>
          <w:sz w:val="28"/>
          <w:szCs w:val="28"/>
        </w:rPr>
        <w:t>3. Resultaten</w:t>
      </w:r>
    </w:p>
    <w:p w14:paraId="704D3688" w14:textId="77777777" w:rsidR="001C4295" w:rsidRDefault="00000000">
      <w:pPr>
        <w:pStyle w:val="Kop2"/>
      </w:pPr>
      <w:r>
        <w:rPr>
          <w:sz w:val="24"/>
          <w:szCs w:val="24"/>
        </w:rPr>
        <w:t xml:space="preserve">3.1 Dieetdiversiteit en -samenstelling van V. </w:t>
      </w:r>
      <w:proofErr w:type="spellStart"/>
      <w:r>
        <w:rPr>
          <w:sz w:val="24"/>
          <w:szCs w:val="24"/>
        </w:rPr>
        <w:t>velutina</w:t>
      </w:r>
      <w:proofErr w:type="spellEnd"/>
    </w:p>
    <w:p w14:paraId="5D320441" w14:textId="77777777" w:rsidR="001C4295" w:rsidRDefault="00000000">
      <w:pPr>
        <w:spacing w:before="80" w:after="80"/>
        <w:jc w:val="both"/>
      </w:pPr>
      <w:r>
        <w:t xml:space="preserve">Na alle kwaliteitsfilteringsstappen werden 129 miljoen </w:t>
      </w:r>
      <w:proofErr w:type="spellStart"/>
      <w:r>
        <w:t>reads</w:t>
      </w:r>
      <w:proofErr w:type="spellEnd"/>
      <w:r>
        <w:t xml:space="preserve"> verkregen, gemiddeld 84.000 </w:t>
      </w:r>
      <w:proofErr w:type="spellStart"/>
      <w:r>
        <w:t>reads</w:t>
      </w:r>
      <w:proofErr w:type="spellEnd"/>
      <w:r>
        <w:t xml:space="preserve"> per monster. Voldoende kwantiteit en kwaliteit van gegevens werden verkregen van in totaal 1545 larvenmonsters uit 103 nesten: 68 van Jersey, 25 uit Aquitaine, 8 uit Galicië en 2 uit het VK. Het gemiddelde aantal geanalyseerde larven per nest was 15, hoewel dit varieerde van 1 tot 30.</w:t>
      </w:r>
    </w:p>
    <w:p w14:paraId="62DA0D66" w14:textId="77777777" w:rsidR="001C4295" w:rsidRDefault="00000000">
      <w:pPr>
        <w:spacing w:before="80" w:after="80"/>
        <w:jc w:val="both"/>
      </w:pPr>
      <w:r>
        <w:t>In totaal werden 1449 operationele taxonomische eenheden (</w:t>
      </w:r>
      <w:proofErr w:type="spellStart"/>
      <w:r>
        <w:t>OTU's</w:t>
      </w:r>
      <w:proofErr w:type="spellEnd"/>
      <w:r>
        <w:t xml:space="preserve">) gedetecteerd, waarvan 55,1% tot op </w:t>
      </w:r>
      <w:proofErr w:type="spellStart"/>
      <w:r>
        <w:t>soortsniveau</w:t>
      </w:r>
      <w:proofErr w:type="spellEnd"/>
      <w:r>
        <w:t xml:space="preserve"> kon worden geïdentificeerd (goed voor 86,3% van de </w:t>
      </w:r>
      <w:proofErr w:type="spellStart"/>
      <w:r>
        <w:t>reads</w:t>
      </w:r>
      <w:proofErr w:type="spellEnd"/>
      <w:r>
        <w:t xml:space="preserve">). Binnen de 1449 </w:t>
      </w:r>
      <w:proofErr w:type="spellStart"/>
      <w:r>
        <w:t>OTU's</w:t>
      </w:r>
      <w:proofErr w:type="spellEnd"/>
      <w:r>
        <w:t xml:space="preserve"> werden 26 orden gedetecteerd. Zeven orden van </w:t>
      </w:r>
      <w:proofErr w:type="spellStart"/>
      <w:r>
        <w:t>arthropoden</w:t>
      </w:r>
      <w:proofErr w:type="spellEnd"/>
      <w:r>
        <w:t xml:space="preserve"> waren goed voor 86,7% van alle gedetecteerde </w:t>
      </w:r>
      <w:proofErr w:type="spellStart"/>
      <w:r>
        <w:t>OTU's</w:t>
      </w:r>
      <w:proofErr w:type="spellEnd"/>
      <w:r>
        <w:t xml:space="preserve">: Diptera waren het meest divers met 561 </w:t>
      </w:r>
      <w:proofErr w:type="spellStart"/>
      <w:r>
        <w:t>OTU's</w:t>
      </w:r>
      <w:proofErr w:type="spellEnd"/>
      <w:r>
        <w:t xml:space="preserve">, </w:t>
      </w:r>
      <w:proofErr w:type="spellStart"/>
      <w:r>
        <w:t>Hymenoptera</w:t>
      </w:r>
      <w:proofErr w:type="spellEnd"/>
      <w:r>
        <w:t xml:space="preserve"> met 252, </w:t>
      </w:r>
      <w:proofErr w:type="spellStart"/>
      <w:r>
        <w:t>Lepidoptera</w:t>
      </w:r>
      <w:proofErr w:type="spellEnd"/>
      <w:r>
        <w:t xml:space="preserve"> met 169, </w:t>
      </w:r>
      <w:proofErr w:type="spellStart"/>
      <w:r>
        <w:t>Coleoptera</w:t>
      </w:r>
      <w:proofErr w:type="spellEnd"/>
      <w:r>
        <w:t xml:space="preserve"> met 137, </w:t>
      </w:r>
      <w:proofErr w:type="spellStart"/>
      <w:r>
        <w:t>Hemiptera</w:t>
      </w:r>
      <w:proofErr w:type="spellEnd"/>
      <w:r>
        <w:t xml:space="preserve"> met 84, </w:t>
      </w:r>
      <w:proofErr w:type="spellStart"/>
      <w:r>
        <w:t>Orthoptera</w:t>
      </w:r>
      <w:proofErr w:type="spellEnd"/>
      <w:r>
        <w:t xml:space="preserve"> met 70 en </w:t>
      </w:r>
      <w:proofErr w:type="spellStart"/>
      <w:r>
        <w:t>Araneae</w:t>
      </w:r>
      <w:proofErr w:type="spellEnd"/>
      <w:r>
        <w:t xml:space="preserve"> met 53 </w:t>
      </w:r>
      <w:proofErr w:type="spellStart"/>
      <w:r>
        <w:t>OTU's</w:t>
      </w:r>
      <w:proofErr w:type="spellEnd"/>
      <w:r>
        <w:t>.</w:t>
      </w:r>
    </w:p>
    <w:p w14:paraId="6240EF73" w14:textId="77777777" w:rsidR="001C4295" w:rsidRDefault="00000000">
      <w:pPr>
        <w:spacing w:before="80" w:after="80"/>
        <w:jc w:val="both"/>
      </w:pPr>
      <w:r>
        <w:t xml:space="preserve">De meest abundante orden (die ook tot de meest diverse behoorden) waren </w:t>
      </w:r>
      <w:proofErr w:type="spellStart"/>
      <w:r>
        <w:t>Hymenoptera</w:t>
      </w:r>
      <w:proofErr w:type="spellEnd"/>
      <w:r>
        <w:t xml:space="preserve">, voorkomend met een gemiddelde prevalentie van 99,5%, Diptera op 94,0%, </w:t>
      </w:r>
      <w:proofErr w:type="spellStart"/>
      <w:r>
        <w:t>Coleoptera</w:t>
      </w:r>
      <w:proofErr w:type="spellEnd"/>
      <w:r>
        <w:t xml:space="preserve"> op 40,3%, </w:t>
      </w:r>
      <w:proofErr w:type="spellStart"/>
      <w:r>
        <w:t>Lepidoptera</w:t>
      </w:r>
      <w:proofErr w:type="spellEnd"/>
      <w:r>
        <w:t xml:space="preserve"> op 38,9%, </w:t>
      </w:r>
      <w:proofErr w:type="spellStart"/>
      <w:r>
        <w:t>Araneae</w:t>
      </w:r>
      <w:proofErr w:type="spellEnd"/>
      <w:r>
        <w:t xml:space="preserve"> op 27,3% en </w:t>
      </w:r>
      <w:proofErr w:type="spellStart"/>
      <w:r>
        <w:t>Hemiptera</w:t>
      </w:r>
      <w:proofErr w:type="spellEnd"/>
      <w:r>
        <w:t xml:space="preserve"> op 26,1%. Hoewel er een hoge diversiteit van </w:t>
      </w:r>
      <w:proofErr w:type="spellStart"/>
      <w:r>
        <w:t>Orthoptera</w:t>
      </w:r>
      <w:proofErr w:type="spellEnd"/>
      <w:r>
        <w:t xml:space="preserve"> was, was de gemiddelde prevalentie van deze orde aanzienlijk lager op 9,5%.</w:t>
      </w:r>
    </w:p>
    <w:p w14:paraId="702EF01B" w14:textId="77777777" w:rsidR="001C4295" w:rsidRDefault="00000000">
      <w:pPr>
        <w:spacing w:before="80" w:after="80"/>
        <w:jc w:val="both"/>
      </w:pPr>
      <w:r>
        <w:t xml:space="preserve">Op </w:t>
      </w:r>
      <w:proofErr w:type="spellStart"/>
      <w:r>
        <w:t>soortsniveau</w:t>
      </w:r>
      <w:proofErr w:type="spellEnd"/>
      <w:r>
        <w:t xml:space="preserve"> was de honingbij Apis </w:t>
      </w:r>
      <w:proofErr w:type="spellStart"/>
      <w:r>
        <w:t>mellifera</w:t>
      </w:r>
      <w:proofErr w:type="spellEnd"/>
      <w:r>
        <w:t xml:space="preserve"> het meest frequent bejaagde insect, voorkomend in elk nest met een gemiddelde prevalentie van 98,1%, gevolgd door de gewone wesp </w:t>
      </w:r>
      <w:proofErr w:type="spellStart"/>
      <w:r>
        <w:t>Vespula</w:t>
      </w:r>
      <w:proofErr w:type="spellEnd"/>
      <w:r>
        <w:t xml:space="preserve"> vulgaris, gevonden in 75,7% van de nesten met een gemiddelde prevalentie van 52,2%, en de bromvlieg </w:t>
      </w:r>
      <w:proofErr w:type="spellStart"/>
      <w:r>
        <w:t>Calliphora</w:t>
      </w:r>
      <w:proofErr w:type="spellEnd"/>
      <w:r>
        <w:t xml:space="preserve"> </w:t>
      </w:r>
      <w:proofErr w:type="spellStart"/>
      <w:r>
        <w:t>vicina</w:t>
      </w:r>
      <w:proofErr w:type="spellEnd"/>
      <w:r>
        <w:t>, gevonden in 77,7% van de nesten met een gemiddelde prevalentie van 51,7%.</w:t>
      </w:r>
    </w:p>
    <w:p w14:paraId="53BE3A23" w14:textId="77777777" w:rsidR="001C4295" w:rsidRDefault="00000000">
      <w:pPr>
        <w:pStyle w:val="Kop2"/>
      </w:pPr>
      <w:r>
        <w:rPr>
          <w:sz w:val="24"/>
          <w:szCs w:val="24"/>
        </w:rPr>
        <w:t>3.2 Impact op functionele groepen en soorten van ecologisch belang</w:t>
      </w:r>
    </w:p>
    <w:p w14:paraId="43C933FF" w14:textId="77777777" w:rsidR="001C4295" w:rsidRDefault="00000000">
      <w:pPr>
        <w:spacing w:before="80" w:after="80"/>
        <w:jc w:val="both"/>
      </w:pPr>
      <w:r>
        <w:t xml:space="preserve">Van de top 50 meest voorkomende prooispecies waren er 43 potentiële </w:t>
      </w:r>
      <w:proofErr w:type="spellStart"/>
      <w:r>
        <w:t>bestuivers</w:t>
      </w:r>
      <w:proofErr w:type="spellEnd"/>
      <w:r>
        <w:t xml:space="preserve"> (als volwassene voedend op nectar of stuifmeel), waaronder 3 van de belangrijkste Europese </w:t>
      </w:r>
      <w:proofErr w:type="spellStart"/>
      <w:r>
        <w:t>gewasbestuivers</w:t>
      </w:r>
      <w:proofErr w:type="spellEnd"/>
      <w:r>
        <w:t xml:space="preserve">: A. </w:t>
      </w:r>
      <w:proofErr w:type="spellStart"/>
      <w:r>
        <w:t>mellifera</w:t>
      </w:r>
      <w:proofErr w:type="spellEnd"/>
      <w:r>
        <w:t xml:space="preserve">, </w:t>
      </w:r>
      <w:proofErr w:type="spellStart"/>
      <w:r>
        <w:t>Bombus</w:t>
      </w:r>
      <w:proofErr w:type="spellEnd"/>
      <w:r>
        <w:t xml:space="preserve"> </w:t>
      </w:r>
      <w:proofErr w:type="spellStart"/>
      <w:r>
        <w:t>terrestris</w:t>
      </w:r>
      <w:proofErr w:type="spellEnd"/>
      <w:r>
        <w:t xml:space="preserve"> en </w:t>
      </w:r>
      <w:proofErr w:type="spellStart"/>
      <w:r>
        <w:t>Bombus</w:t>
      </w:r>
      <w:proofErr w:type="spellEnd"/>
      <w:r>
        <w:t xml:space="preserve"> </w:t>
      </w:r>
      <w:proofErr w:type="spellStart"/>
      <w:r>
        <w:t>lapidarius</w:t>
      </w:r>
      <w:proofErr w:type="spellEnd"/>
      <w:r>
        <w:t>. In feite waren alle top 10 soorten op prevalentie bloembezoekers. Ook opgenomen in de top 50 waren 4 bekende gewasplaagdieren en één OTU geïdentificeerd tot de familie van knipkevers (</w:t>
      </w:r>
      <w:proofErr w:type="spellStart"/>
      <w:r>
        <w:t>Elateridae</w:t>
      </w:r>
      <w:proofErr w:type="spellEnd"/>
      <w:r>
        <w:t>), die diverse plantenplaagdieren bevat.</w:t>
      </w:r>
    </w:p>
    <w:p w14:paraId="18DC8AF7" w14:textId="77777777" w:rsidR="001C4295" w:rsidRDefault="00000000">
      <w:pPr>
        <w:spacing w:before="80" w:after="80"/>
        <w:jc w:val="both"/>
      </w:pPr>
      <w:r>
        <w:t xml:space="preserve">Van alle geïdentificeerde soorten waren er 20 overeenkomsten met de IUCN Rode Lijst. Van deze 20 werden er 2 geclassificeerd als bijna bedreigd, één als gegevensarm en de overige 17 als van minste zorg. De twee bijna-bedreigde soorten waren </w:t>
      </w:r>
      <w:proofErr w:type="spellStart"/>
      <w:r>
        <w:t>Epeolus</w:t>
      </w:r>
      <w:proofErr w:type="spellEnd"/>
      <w:r>
        <w:t xml:space="preserve"> </w:t>
      </w:r>
      <w:proofErr w:type="spellStart"/>
      <w:r>
        <w:t>cruciger</w:t>
      </w:r>
      <w:proofErr w:type="spellEnd"/>
      <w:r>
        <w:t xml:space="preserve"> en </w:t>
      </w:r>
      <w:proofErr w:type="spellStart"/>
      <w:r>
        <w:t>Platycheirus</w:t>
      </w:r>
      <w:proofErr w:type="spellEnd"/>
      <w:r>
        <w:t xml:space="preserve"> </w:t>
      </w:r>
      <w:proofErr w:type="spellStart"/>
      <w:r>
        <w:t>fasciculatus</w:t>
      </w:r>
      <w:proofErr w:type="spellEnd"/>
      <w:r>
        <w:t xml:space="preserve"> en werden slechts in respectievelijk 1 en 3 </w:t>
      </w:r>
      <w:proofErr w:type="spellStart"/>
      <w:r>
        <w:t>larvale</w:t>
      </w:r>
      <w:proofErr w:type="spellEnd"/>
      <w:r>
        <w:t xml:space="preserve"> darmen gedetecteerd.</w:t>
      </w:r>
    </w:p>
    <w:p w14:paraId="3FCD02D9" w14:textId="77777777" w:rsidR="000B6A33" w:rsidRDefault="000B6A33">
      <w:pPr>
        <w:pStyle w:val="Kop2"/>
        <w:rPr>
          <w:sz w:val="24"/>
          <w:szCs w:val="24"/>
        </w:rPr>
      </w:pPr>
    </w:p>
    <w:p w14:paraId="5FCBEA97" w14:textId="72C662E6" w:rsidR="001C4295" w:rsidRDefault="00000000">
      <w:pPr>
        <w:pStyle w:val="Kop2"/>
      </w:pPr>
      <w:r>
        <w:rPr>
          <w:sz w:val="24"/>
          <w:szCs w:val="24"/>
        </w:rPr>
        <w:lastRenderedPageBreak/>
        <w:t>3.3 Effect van nestattributen op prooirijkdom</w:t>
      </w:r>
    </w:p>
    <w:p w14:paraId="2CF379EC" w14:textId="77777777" w:rsidR="001C4295" w:rsidRDefault="00000000">
      <w:pPr>
        <w:spacing w:before="80" w:after="80"/>
        <w:jc w:val="both"/>
      </w:pPr>
      <w:r>
        <w:t xml:space="preserve">De rijkdom aan gedetecteerde </w:t>
      </w:r>
      <w:proofErr w:type="spellStart"/>
      <w:r>
        <w:t>OTU's</w:t>
      </w:r>
      <w:proofErr w:type="spellEnd"/>
      <w:r>
        <w:t xml:space="preserve"> in de </w:t>
      </w:r>
      <w:proofErr w:type="spellStart"/>
      <w:r>
        <w:t>larvale</w:t>
      </w:r>
      <w:proofErr w:type="spellEnd"/>
      <w:r>
        <w:t xml:space="preserve"> darmen varieerde sterk, van 1 tot 71, met een modus van 15 en gemiddelde van 16,4. Galicië en Aquitaine hadden beide een hogere </w:t>
      </w:r>
      <w:proofErr w:type="spellStart"/>
      <w:r>
        <w:t>larvale</w:t>
      </w:r>
      <w:proofErr w:type="spellEnd"/>
      <w:r>
        <w:t xml:space="preserve"> darmrijkdom dan Jersey en het VK; bovendien had het jaar 2021 een hogere prooirijkdom dan 2020 en 2022. Een interactie werd gevonden tussen neststadium en </w:t>
      </w:r>
      <w:proofErr w:type="spellStart"/>
      <w:r>
        <w:t>larvale</w:t>
      </w:r>
      <w:proofErr w:type="spellEnd"/>
      <w:r>
        <w:t xml:space="preserve"> kopbreedte: de rijkdom nam sneller toe met kopbreedte in embryonale nesten dan in kleine of grote nesten.</w:t>
      </w:r>
    </w:p>
    <w:p w14:paraId="13992F20" w14:textId="77777777" w:rsidR="001C4295" w:rsidRDefault="00000000">
      <w:pPr>
        <w:pStyle w:val="Kop2"/>
      </w:pPr>
      <w:r>
        <w:rPr>
          <w:sz w:val="24"/>
          <w:szCs w:val="24"/>
        </w:rPr>
        <w:t xml:space="preserve">3.4 Geografische en </w:t>
      </w:r>
      <w:proofErr w:type="spellStart"/>
      <w:r>
        <w:rPr>
          <w:sz w:val="24"/>
          <w:szCs w:val="24"/>
        </w:rPr>
        <w:t>seizoensvariatie</w:t>
      </w:r>
      <w:proofErr w:type="spellEnd"/>
      <w:r>
        <w:rPr>
          <w:sz w:val="24"/>
          <w:szCs w:val="24"/>
        </w:rPr>
        <w:t xml:space="preserve"> in het dieet van V. </w:t>
      </w:r>
      <w:proofErr w:type="spellStart"/>
      <w:r>
        <w:rPr>
          <w:sz w:val="24"/>
          <w:szCs w:val="24"/>
        </w:rPr>
        <w:t>velutina</w:t>
      </w:r>
      <w:proofErr w:type="spellEnd"/>
    </w:p>
    <w:p w14:paraId="76B190AD" w14:textId="77777777" w:rsidR="001C4295" w:rsidRDefault="00000000">
      <w:pPr>
        <w:spacing w:before="80" w:after="80"/>
        <w:jc w:val="both"/>
      </w:pPr>
      <w:r>
        <w:t>Geografische regio, maand van nestzameling, jaar van nestinzameling en het aandeel land geclassificeerd als 'bebouwd' (gedefinieerd als land bedekt met door de mens gemaakte structuren zoals wegen, gebouwen en spoorwegen, niet inclusief stedelijk groen of vuilstortplaatsen) binnen een straal van 500 m van het nest beïnvloedden alle de samenstelling van het dieet. Er was ook een significante interactie tussen regio en maand van inzameling.</w:t>
      </w:r>
    </w:p>
    <w:p w14:paraId="15082394" w14:textId="77777777" w:rsidR="001C4295" w:rsidRDefault="00000000">
      <w:pPr>
        <w:spacing w:before="80" w:after="80"/>
        <w:jc w:val="both"/>
      </w:pPr>
      <w:r>
        <w:t>Taxa die het meest varieerden per geografische regio waren grotendeels Diptera. Soorten die het meest varieerden tussen seizoenen waren eveneens bijna uitsluitend Diptera. De zweefvliegen die varieerden qua jaargetijde kwamen voornamelijk voor in het vroege seizoen (</w:t>
      </w:r>
      <w:proofErr w:type="spellStart"/>
      <w:r>
        <w:t>Volucella</w:t>
      </w:r>
      <w:proofErr w:type="spellEnd"/>
      <w:r>
        <w:t xml:space="preserve"> </w:t>
      </w:r>
      <w:proofErr w:type="spellStart"/>
      <w:r>
        <w:t>bombylans</w:t>
      </w:r>
      <w:proofErr w:type="spellEnd"/>
      <w:r>
        <w:t xml:space="preserve">) of het </w:t>
      </w:r>
      <w:proofErr w:type="spellStart"/>
      <w:r>
        <w:t>midsezoen</w:t>
      </w:r>
      <w:proofErr w:type="spellEnd"/>
      <w:r>
        <w:t xml:space="preserve"> (</w:t>
      </w:r>
      <w:proofErr w:type="spellStart"/>
      <w:r>
        <w:t>Volucella</w:t>
      </w:r>
      <w:proofErr w:type="spellEnd"/>
      <w:r>
        <w:t xml:space="preserve"> </w:t>
      </w:r>
      <w:proofErr w:type="spellStart"/>
      <w:r>
        <w:t>zonaria</w:t>
      </w:r>
      <w:proofErr w:type="spellEnd"/>
      <w:r>
        <w:t xml:space="preserve">). De </w:t>
      </w:r>
      <w:proofErr w:type="spellStart"/>
      <w:r>
        <w:t>Calliphoriden</w:t>
      </w:r>
      <w:proofErr w:type="spellEnd"/>
      <w:r>
        <w:t xml:space="preserve"> (allemaal uit het geslacht </w:t>
      </w:r>
      <w:proofErr w:type="spellStart"/>
      <w:r>
        <w:t>Lucilia</w:t>
      </w:r>
      <w:proofErr w:type="spellEnd"/>
      <w:r>
        <w:t>) kwamen voor in het midden- tot late seizoen.</w:t>
      </w:r>
    </w:p>
    <w:p w14:paraId="74499970" w14:textId="77777777" w:rsidR="001C4295" w:rsidRDefault="00000000">
      <w:pPr>
        <w:pStyle w:val="Kop2"/>
      </w:pPr>
      <w:r>
        <w:rPr>
          <w:sz w:val="24"/>
          <w:szCs w:val="24"/>
        </w:rPr>
        <w:t xml:space="preserve">3.5 Honingbijpredatieniveaus in relatie tot </w:t>
      </w:r>
      <w:proofErr w:type="spellStart"/>
      <w:r>
        <w:rPr>
          <w:sz w:val="24"/>
          <w:szCs w:val="24"/>
        </w:rPr>
        <w:t>apiarlocaties</w:t>
      </w:r>
      <w:proofErr w:type="spellEnd"/>
    </w:p>
    <w:p w14:paraId="46905220" w14:textId="77777777" w:rsidR="001C4295" w:rsidRDefault="00000000">
      <w:pPr>
        <w:spacing w:before="80" w:after="80"/>
        <w:jc w:val="both"/>
      </w:pPr>
      <w:r>
        <w:t xml:space="preserve">Significante correlaties met de </w:t>
      </w:r>
      <w:proofErr w:type="spellStart"/>
      <w:r>
        <w:t>RRA's</w:t>
      </w:r>
      <w:proofErr w:type="spellEnd"/>
      <w:r>
        <w:t xml:space="preserve"> van de honingbij werden gevonden voor beide </w:t>
      </w:r>
      <w:proofErr w:type="spellStart"/>
      <w:r>
        <w:t>apiairstatistieken</w:t>
      </w:r>
      <w:proofErr w:type="spellEnd"/>
      <w:r>
        <w:t xml:space="preserve">. De sterkste correlatie was met het aantal </w:t>
      </w:r>
      <w:proofErr w:type="spellStart"/>
      <w:r>
        <w:t>apairs</w:t>
      </w:r>
      <w:proofErr w:type="spellEnd"/>
      <w:r>
        <w:t xml:space="preserve"> binnen 500 m (</w:t>
      </w:r>
      <w:proofErr w:type="spellStart"/>
      <w:r>
        <w:t>tau</w:t>
      </w:r>
      <w:proofErr w:type="spellEnd"/>
      <w:r>
        <w:t xml:space="preserve"> = 0,145), terwijl de correlatie met de afstand tot het dichtstbijzijnde </w:t>
      </w:r>
      <w:proofErr w:type="spellStart"/>
      <w:r>
        <w:t>apiar</w:t>
      </w:r>
      <w:proofErr w:type="spellEnd"/>
      <w:r>
        <w:t xml:space="preserve"> vergelijkbaar zwak maar significant was (</w:t>
      </w:r>
      <w:proofErr w:type="spellStart"/>
      <w:r>
        <w:t>tau</w:t>
      </w:r>
      <w:proofErr w:type="spellEnd"/>
      <w:r>
        <w:t xml:space="preserve"> = 0,07).</w:t>
      </w:r>
    </w:p>
    <w:p w14:paraId="29AB79CE" w14:textId="77777777" w:rsidR="001C4295" w:rsidRDefault="00000000">
      <w:pPr>
        <w:pStyle w:val="Kop1"/>
      </w:pPr>
      <w:r>
        <w:rPr>
          <w:sz w:val="28"/>
          <w:szCs w:val="28"/>
        </w:rPr>
        <w:t>4. Discussie</w:t>
      </w:r>
    </w:p>
    <w:p w14:paraId="326CA80E" w14:textId="77777777" w:rsidR="001C4295" w:rsidRDefault="00000000">
      <w:pPr>
        <w:pStyle w:val="Kop2"/>
      </w:pPr>
      <w:r>
        <w:rPr>
          <w:sz w:val="24"/>
          <w:szCs w:val="24"/>
        </w:rPr>
        <w:t>4.1 DNA-</w:t>
      </w:r>
      <w:proofErr w:type="spellStart"/>
      <w:r>
        <w:rPr>
          <w:sz w:val="24"/>
          <w:szCs w:val="24"/>
        </w:rPr>
        <w:t>metabarcoding</w:t>
      </w:r>
      <w:proofErr w:type="spellEnd"/>
      <w:r>
        <w:rPr>
          <w:sz w:val="24"/>
          <w:szCs w:val="24"/>
        </w:rPr>
        <w:t xml:space="preserve"> onthult hoge dieetvariatie en aanpasbaarheid van V. </w:t>
      </w:r>
      <w:proofErr w:type="spellStart"/>
      <w:r>
        <w:rPr>
          <w:sz w:val="24"/>
          <w:szCs w:val="24"/>
        </w:rPr>
        <w:t>velutina</w:t>
      </w:r>
      <w:proofErr w:type="spellEnd"/>
    </w:p>
    <w:p w14:paraId="0D780139" w14:textId="75A1CC09" w:rsidR="001C4295" w:rsidRDefault="00000000">
      <w:pPr>
        <w:spacing w:before="80" w:after="80"/>
        <w:jc w:val="both"/>
      </w:pPr>
      <w:r>
        <w:t xml:space="preserve">Door </w:t>
      </w:r>
      <w:proofErr w:type="spellStart"/>
      <w:r>
        <w:t>diepsequencing</w:t>
      </w:r>
      <w:proofErr w:type="spellEnd"/>
      <w:r>
        <w:t xml:space="preserve"> toe te passen, onthullen we een veel breder prooispectrum van V. </w:t>
      </w:r>
      <w:proofErr w:type="spellStart"/>
      <w:r>
        <w:t>velutina</w:t>
      </w:r>
      <w:proofErr w:type="spellEnd"/>
      <w:r>
        <w:t xml:space="preserve"> dan in enige vorige studie is vastgesteld, met overeenkomstige implicaties voor Europese ecosystemen. We tonen aan dat de primair bejaagde taxa in de orden </w:t>
      </w:r>
      <w:proofErr w:type="spellStart"/>
      <w:r>
        <w:t>Hymenoptera</w:t>
      </w:r>
      <w:proofErr w:type="spellEnd"/>
      <w:r>
        <w:t xml:space="preserve"> en Diptera vielen, waarbij </w:t>
      </w:r>
      <w:proofErr w:type="spellStart"/>
      <w:r>
        <w:t>Hymenoptera</w:t>
      </w:r>
      <w:proofErr w:type="spellEnd"/>
      <w:r>
        <w:t xml:space="preserve"> het meest frequent werd </w:t>
      </w:r>
      <w:r w:rsidR="000B6A33">
        <w:t>bejaagd</w:t>
      </w:r>
      <w:r>
        <w:t xml:space="preserve"> en Diptera het meest divers was – consistent met eerdere studies. Andere doelgerichte taxa waren </w:t>
      </w:r>
      <w:proofErr w:type="spellStart"/>
      <w:r>
        <w:t>Coleoptera</w:t>
      </w:r>
      <w:proofErr w:type="spellEnd"/>
      <w:r>
        <w:t xml:space="preserve">, </w:t>
      </w:r>
      <w:proofErr w:type="spellStart"/>
      <w:r>
        <w:t>Lepidoptera</w:t>
      </w:r>
      <w:proofErr w:type="spellEnd"/>
      <w:r>
        <w:t xml:space="preserve">, </w:t>
      </w:r>
      <w:proofErr w:type="spellStart"/>
      <w:r>
        <w:t>Araneae</w:t>
      </w:r>
      <w:proofErr w:type="spellEnd"/>
      <w:r>
        <w:t xml:space="preserve">, </w:t>
      </w:r>
      <w:proofErr w:type="spellStart"/>
      <w:r>
        <w:t>Hemiptera</w:t>
      </w:r>
      <w:proofErr w:type="spellEnd"/>
      <w:r>
        <w:t xml:space="preserve"> en </w:t>
      </w:r>
      <w:proofErr w:type="spellStart"/>
      <w:r>
        <w:t>Orthoptera</w:t>
      </w:r>
      <w:proofErr w:type="spellEnd"/>
      <w:r>
        <w:t>.</w:t>
      </w:r>
    </w:p>
    <w:p w14:paraId="4FD39CE8" w14:textId="77777777" w:rsidR="001C4295" w:rsidRDefault="00000000">
      <w:pPr>
        <w:spacing w:before="80" w:after="80"/>
        <w:jc w:val="both"/>
      </w:pPr>
      <w:r>
        <w:t>De DNA-</w:t>
      </w:r>
      <w:proofErr w:type="spellStart"/>
      <w:r>
        <w:t>metabarcoding</w:t>
      </w:r>
      <w:proofErr w:type="spellEnd"/>
      <w:r>
        <w:t xml:space="preserve">-benadering die hier werd gebruikt, identificeerde een veel groter scala aan prooispecies van V. </w:t>
      </w:r>
      <w:proofErr w:type="spellStart"/>
      <w:r>
        <w:t>velutina</w:t>
      </w:r>
      <w:proofErr w:type="spellEnd"/>
      <w:r>
        <w:t xml:space="preserve"> dan eerder bekend, waarvan vele niet gedetecteerd hadden kunnen worden via morfologische analyses. Het is echter belangrijk om te benadrukken dat de universele primers die bij DNA-</w:t>
      </w:r>
      <w:proofErr w:type="spellStart"/>
      <w:r>
        <w:t>metabarcoding</w:t>
      </w:r>
      <w:proofErr w:type="spellEnd"/>
      <w:r>
        <w:t xml:space="preserve"> worden gebruikt, </w:t>
      </w:r>
      <w:proofErr w:type="spellStart"/>
      <w:r>
        <w:t>biases</w:t>
      </w:r>
      <w:proofErr w:type="spellEnd"/>
      <w:r>
        <w:t xml:space="preserve"> hebben, en dus kan de afwezigheid van een soort uit de hier gepresenteerde gegevens niet definitief worden gebruikt om te concluderen dat deze afwezig is uit het dieet van de hoornaar.</w:t>
      </w:r>
    </w:p>
    <w:p w14:paraId="043748C7" w14:textId="7EC53DCB" w:rsidR="001C4295" w:rsidRDefault="00000000">
      <w:pPr>
        <w:spacing w:before="80" w:after="80"/>
        <w:jc w:val="both"/>
      </w:pPr>
      <w:r>
        <w:t>Gezien de bovenstaande beperkingen is het algehele beeld dat uit onze DNA-</w:t>
      </w:r>
      <w:proofErr w:type="spellStart"/>
      <w:r>
        <w:t>metabarcoding</w:t>
      </w:r>
      <w:proofErr w:type="spellEnd"/>
      <w:r>
        <w:t xml:space="preserve">-benadering naar voren komt, dat V. </w:t>
      </w:r>
      <w:proofErr w:type="spellStart"/>
      <w:r>
        <w:t>velutina</w:t>
      </w:r>
      <w:proofErr w:type="spellEnd"/>
      <w:r>
        <w:t xml:space="preserve"> een extreem breed voedselspectrum heeft en een generalistische en opportunistische </w:t>
      </w:r>
      <w:r w:rsidR="000B6A33">
        <w:t>rover</w:t>
      </w:r>
      <w:r>
        <w:t xml:space="preserve"> is. De predatiepatronen suggereren dat hij een voorkeur heeft voor honingbijen, andere sociale </w:t>
      </w:r>
      <w:proofErr w:type="spellStart"/>
      <w:r>
        <w:t>Hymenoptera</w:t>
      </w:r>
      <w:proofErr w:type="spellEnd"/>
      <w:r>
        <w:t xml:space="preserve"> (voornamelijk wespen) en soorten die in relatief hoge lokale dichtheden voorkomen, zoals de bromvlieg </w:t>
      </w:r>
      <w:proofErr w:type="spellStart"/>
      <w:r>
        <w:t>Calliphora</w:t>
      </w:r>
      <w:proofErr w:type="spellEnd"/>
      <w:r>
        <w:t xml:space="preserve"> </w:t>
      </w:r>
      <w:proofErr w:type="spellStart"/>
      <w:r>
        <w:t>vicina</w:t>
      </w:r>
      <w:proofErr w:type="spellEnd"/>
      <w:r>
        <w:t>. Dit wijst op een hoge mate van flexibiliteit en aanpasbaarheid aan nieuwe klimaten en omringende ecosystemen, wat het invasieve succes van deze soort bevordert.</w:t>
      </w:r>
    </w:p>
    <w:p w14:paraId="57EF9B43" w14:textId="77777777" w:rsidR="001C4295" w:rsidRDefault="00000000">
      <w:pPr>
        <w:pStyle w:val="Kop2"/>
      </w:pPr>
      <w:r>
        <w:rPr>
          <w:sz w:val="24"/>
          <w:szCs w:val="24"/>
        </w:rPr>
        <w:lastRenderedPageBreak/>
        <w:t>4.2 Potentiële impact op de bijenteelt</w:t>
      </w:r>
    </w:p>
    <w:p w14:paraId="1E24302F" w14:textId="1B8F600D" w:rsidR="001C4295" w:rsidRDefault="00000000">
      <w:pPr>
        <w:spacing w:before="80" w:after="80"/>
        <w:jc w:val="both"/>
      </w:pPr>
      <w:r>
        <w:t xml:space="preserve">De zeer hoge </w:t>
      </w:r>
      <w:r w:rsidR="000B6A33">
        <w:t>aanwezigheid</w:t>
      </w:r>
      <w:r>
        <w:t xml:space="preserve"> van A. </w:t>
      </w:r>
      <w:proofErr w:type="spellStart"/>
      <w:r>
        <w:t>mellifera</w:t>
      </w:r>
      <w:proofErr w:type="spellEnd"/>
      <w:r>
        <w:t xml:space="preserve"> die in deze studie werd gedetecteerd, bevestigt eerder onderzoek waaruit blijkt dat honingbijen vaak het meest frequent bejaagde prooi zijn, en valideert verder de zorgen dat de hoornaars een ernstig risico vormen voor de bijenteelt. Deze trend is waarschijnlijk deels te wijten aan de hoge abundantie van A. </w:t>
      </w:r>
      <w:proofErr w:type="spellStart"/>
      <w:r>
        <w:t>mellifera</w:t>
      </w:r>
      <w:proofErr w:type="spellEnd"/>
      <w:r>
        <w:t xml:space="preserve"> in Europa als gevolg van menselijk beheer. De correlatie tussen de relatieve leesabundantie van A. </w:t>
      </w:r>
      <w:proofErr w:type="spellStart"/>
      <w:r>
        <w:t>mellifera</w:t>
      </w:r>
      <w:proofErr w:type="spellEnd"/>
      <w:r>
        <w:t xml:space="preserve"> en het aantal en de nabijheid van </w:t>
      </w:r>
      <w:proofErr w:type="spellStart"/>
      <w:r>
        <w:t>apairs</w:t>
      </w:r>
      <w:proofErr w:type="spellEnd"/>
      <w:r w:rsidR="00434F20">
        <w:t xml:space="preserve"> (bijenvolken)</w:t>
      </w:r>
      <w:r>
        <w:t xml:space="preserve"> duidt ook op preferentiële predatie op de honingbij waar die meer abundant is.</w:t>
      </w:r>
    </w:p>
    <w:p w14:paraId="6D59428E" w14:textId="77777777" w:rsidR="001C4295" w:rsidRDefault="00000000">
      <w:pPr>
        <w:pStyle w:val="Kop2"/>
      </w:pPr>
      <w:r>
        <w:rPr>
          <w:sz w:val="24"/>
          <w:szCs w:val="24"/>
        </w:rPr>
        <w:t>4.3 Potentiële impact op andere soorten van ecologisch belang</w:t>
      </w:r>
    </w:p>
    <w:p w14:paraId="145B265E" w14:textId="77777777" w:rsidR="001C4295" w:rsidRDefault="00000000">
      <w:pPr>
        <w:spacing w:before="80" w:after="80"/>
        <w:jc w:val="both"/>
      </w:pPr>
      <w:proofErr w:type="spellStart"/>
      <w:r>
        <w:t>Bestuiversdiversiteit</w:t>
      </w:r>
      <w:proofErr w:type="spellEnd"/>
      <w:r>
        <w:t xml:space="preserve"> is essentieel voor het beschermen van voedselzekerheid en het beperken van biodiversiteitsverlies, en dit is een grote zorg geweest bij de verspreiding van V. </w:t>
      </w:r>
      <w:proofErr w:type="spellStart"/>
      <w:r>
        <w:t>velutina</w:t>
      </w:r>
      <w:proofErr w:type="spellEnd"/>
      <w:r>
        <w:t xml:space="preserve">. Eerdere studies hebben aangetoond dat bestuiving van inheemse planten wordt verstoord door V. </w:t>
      </w:r>
      <w:proofErr w:type="spellStart"/>
      <w:r>
        <w:t>velutina</w:t>
      </w:r>
      <w:proofErr w:type="spellEnd"/>
      <w:r>
        <w:t xml:space="preserve">, zowel door directe predatie van </w:t>
      </w:r>
      <w:proofErr w:type="spellStart"/>
      <w:r>
        <w:t>insectenbestuivers</w:t>
      </w:r>
      <w:proofErr w:type="spellEnd"/>
      <w:r>
        <w:t xml:space="preserve"> als door de duur of aanwezigheid van hun bloembezoeking te verminderen. De hoge frequentie van potentiële </w:t>
      </w:r>
      <w:proofErr w:type="spellStart"/>
      <w:r>
        <w:t>bestuivers</w:t>
      </w:r>
      <w:proofErr w:type="spellEnd"/>
      <w:r>
        <w:t xml:space="preserve"> die we waarnemen in het dieet van V. </w:t>
      </w:r>
      <w:proofErr w:type="spellStart"/>
      <w:r>
        <w:t>velutina</w:t>
      </w:r>
      <w:proofErr w:type="spellEnd"/>
      <w:r>
        <w:t xml:space="preserve"> heeft verdere implicaties voor de breedte van dergelijke impacts.</w:t>
      </w:r>
    </w:p>
    <w:p w14:paraId="07DBA377" w14:textId="77777777" w:rsidR="001C4295" w:rsidRDefault="00000000">
      <w:pPr>
        <w:spacing w:before="80" w:after="80"/>
        <w:jc w:val="both"/>
      </w:pPr>
      <w:r>
        <w:t xml:space="preserve">Naast bestuiving duidt de prevalentie van Diptera in het dieet van de hoornaar, en het feit dat 17 van de top 50 soorten bekend staan om hun voeding op aas, uitwerpselen of rottende vegetatie, er ook op dat er gevolgen kunnen zijn voor soorten met sleutelrollen in </w:t>
      </w:r>
      <w:proofErr w:type="spellStart"/>
      <w:r>
        <w:t>decompostie</w:t>
      </w:r>
      <w:proofErr w:type="spellEnd"/>
      <w:r>
        <w:t xml:space="preserve"> en recycling in het milieu.</w:t>
      </w:r>
    </w:p>
    <w:p w14:paraId="101AD25E" w14:textId="77777777" w:rsidR="001C4295" w:rsidRDefault="00000000">
      <w:pPr>
        <w:spacing w:before="80" w:after="80"/>
        <w:jc w:val="both"/>
      </w:pPr>
      <w:r>
        <w:t xml:space="preserve">Hoewel we weinig bewijs vonden dat V. </w:t>
      </w:r>
      <w:proofErr w:type="spellStart"/>
      <w:r>
        <w:t>velutina</w:t>
      </w:r>
      <w:proofErr w:type="spellEnd"/>
      <w:r>
        <w:t xml:space="preserve"> jaagt op soorten van conservatiebelang zoals gedefinieerd door de IUCN Rode Lijst, is het mogelijk dat de hoornaars zeldzame soorten bedreigen die nog niet zijn beoordeeld door de IUCN. Vanaf 2023 is slechts 1,2% van de bekende insecten beoordeeld door de IUCN. Dit resulteerde in slechts 20 overeenkomsten uit de 749 soorten die we zochten in de Rode Lijst. Bovendien is het opportunistische karakter van het dieet van V. </w:t>
      </w:r>
      <w:proofErr w:type="spellStart"/>
      <w:r>
        <w:t>velutina</w:t>
      </w:r>
      <w:proofErr w:type="spellEnd"/>
      <w:r>
        <w:t xml:space="preserve"> opmerkelijk, omdat het suggereert dat insecten die wereldwijd zeldzaam maar lokaal abundant zijn – zoals endemische soorten – risico kunnen lopen.</w:t>
      </w:r>
    </w:p>
    <w:p w14:paraId="70051439" w14:textId="77777777" w:rsidR="001C4295" w:rsidRDefault="00000000">
      <w:pPr>
        <w:pStyle w:val="Kop2"/>
      </w:pPr>
      <w:r>
        <w:rPr>
          <w:sz w:val="24"/>
          <w:szCs w:val="24"/>
        </w:rPr>
        <w:t>4.4 Potentiële impact op hommels</w:t>
      </w:r>
    </w:p>
    <w:p w14:paraId="0DE5B1C4" w14:textId="77777777" w:rsidR="001C4295" w:rsidRDefault="00000000">
      <w:pPr>
        <w:spacing w:before="80" w:after="80"/>
        <w:jc w:val="both"/>
      </w:pPr>
      <w:r>
        <w:t>Tot nu toe zijn slechts zeer lage niveaus van predatie op hommels gemeld (</w:t>
      </w:r>
      <w:proofErr w:type="spellStart"/>
      <w:r>
        <w:t>Perrard</w:t>
      </w:r>
      <w:proofErr w:type="spellEnd"/>
      <w:r>
        <w:t xml:space="preserve"> et al., 2009; Rome et al., 2021; </w:t>
      </w:r>
      <w:proofErr w:type="spellStart"/>
      <w:r>
        <w:t>Verdasca</w:t>
      </w:r>
      <w:proofErr w:type="spellEnd"/>
      <w:r>
        <w:t xml:space="preserve"> et al., 2022). Bovendien waren in twee recente studies geen van de waargenomen predatiepogingen op </w:t>
      </w:r>
      <w:proofErr w:type="spellStart"/>
      <w:r>
        <w:t>Bombus</w:t>
      </w:r>
      <w:proofErr w:type="spellEnd"/>
      <w:r>
        <w:t xml:space="preserve"> </w:t>
      </w:r>
      <w:proofErr w:type="spellStart"/>
      <w:r>
        <w:t>terrestris</w:t>
      </w:r>
      <w:proofErr w:type="spellEnd"/>
      <w:r>
        <w:t xml:space="preserve"> door V. </w:t>
      </w:r>
      <w:proofErr w:type="spellStart"/>
      <w:r>
        <w:t>velutina</w:t>
      </w:r>
      <w:proofErr w:type="spellEnd"/>
      <w:r>
        <w:t xml:space="preserve"> succesvol, waarbij het defensieve gedrag van de werksters (vallen op de grond, op de rug rollen en de angel heffen) de hoornaars afweerde. Desondanks heeft onze studie frequenter hommel-DNA aangetroffen in de darmen van V. </w:t>
      </w:r>
      <w:proofErr w:type="spellStart"/>
      <w:r>
        <w:t>velutina</w:t>
      </w:r>
      <w:proofErr w:type="spellEnd"/>
      <w:r>
        <w:t xml:space="preserve">-larven, met vier </w:t>
      </w:r>
      <w:proofErr w:type="spellStart"/>
      <w:r>
        <w:t>Bombus</w:t>
      </w:r>
      <w:proofErr w:type="spellEnd"/>
      <w:r>
        <w:t>-soorten in de top 50 meest prevalente soorten.</w:t>
      </w:r>
    </w:p>
    <w:p w14:paraId="3FE164A0" w14:textId="77777777" w:rsidR="001C4295" w:rsidRDefault="00000000">
      <w:pPr>
        <w:spacing w:before="80" w:after="80"/>
        <w:jc w:val="both"/>
      </w:pPr>
      <w:r>
        <w:t xml:space="preserve">Hoewel er gevallen zijn waarbij de RRA van hommels zeer laag was, waren er ook gevallen waarbij </w:t>
      </w:r>
      <w:proofErr w:type="spellStart"/>
      <w:r>
        <w:t>hommelreads</w:t>
      </w:r>
      <w:proofErr w:type="spellEnd"/>
      <w:r>
        <w:t xml:space="preserve"> meer dan 10% van de totale RRA uitmaakten, wat wijst op gerichte en succesvolle predatie van hommels in deze gevallen. Mogelijke verklaringen voor de discrepantie omvatten predatie op kleinere of door kou of ziekte verzwakte hommels, overdracht van DNA via de monddelen van hoornaars na mislukte pogingen, of </w:t>
      </w:r>
      <w:proofErr w:type="spellStart"/>
      <w:r>
        <w:t>fourageren</w:t>
      </w:r>
      <w:proofErr w:type="spellEnd"/>
      <w:r>
        <w:t xml:space="preserve"> in hommelnesteninhoud.</w:t>
      </w:r>
    </w:p>
    <w:p w14:paraId="44DE1F59" w14:textId="77777777" w:rsidR="001C4295" w:rsidRDefault="00000000">
      <w:pPr>
        <w:pStyle w:val="Kop2"/>
      </w:pPr>
      <w:r>
        <w:rPr>
          <w:sz w:val="24"/>
          <w:szCs w:val="24"/>
        </w:rPr>
        <w:t>4.5 Implicaties voor beheer</w:t>
      </w:r>
    </w:p>
    <w:p w14:paraId="18656F47" w14:textId="77777777" w:rsidR="001C4295" w:rsidRDefault="00000000">
      <w:pPr>
        <w:spacing w:before="80" w:after="80"/>
        <w:jc w:val="both"/>
      </w:pPr>
      <w:r>
        <w:t xml:space="preserve">Het brede en veelzijdige dieet dat in deze studie wordt geïllustreerd, bevestigt de hoge aanpasbaarheid van V. </w:t>
      </w:r>
      <w:proofErr w:type="spellStart"/>
      <w:r>
        <w:t>velutina</w:t>
      </w:r>
      <w:proofErr w:type="spellEnd"/>
      <w:r>
        <w:t xml:space="preserve">, zodat we suggereren dat bij het modelleren van gebieden die geschikt zijn voor vestiging als onderdeel van noodplanning, voedingsbeschikbaarheid voor deze soort waarschijnlijk geen beperkende factor is. Het identificeren van de belangrijkste voedselbronnen van V. </w:t>
      </w:r>
      <w:proofErr w:type="spellStart"/>
      <w:r>
        <w:t>velutina</w:t>
      </w:r>
      <w:proofErr w:type="spellEnd"/>
      <w:r>
        <w:t xml:space="preserve"> kan ook worden gebruikt om hun belangrijkste </w:t>
      </w:r>
      <w:proofErr w:type="spellStart"/>
      <w:r>
        <w:t>fourageerhabitats</w:t>
      </w:r>
      <w:proofErr w:type="spellEnd"/>
      <w:r>
        <w:t xml:space="preserve"> aan te geven en daarmee monitoringinspanningen te ondersteunen, met name in gebieden met lagere </w:t>
      </w:r>
      <w:proofErr w:type="spellStart"/>
      <w:r>
        <w:t>apiairdichtheden</w:t>
      </w:r>
      <w:proofErr w:type="spellEnd"/>
      <w:r>
        <w:t>.</w:t>
      </w:r>
    </w:p>
    <w:p w14:paraId="066AB763" w14:textId="77777777" w:rsidR="001C4295" w:rsidRDefault="00000000">
      <w:pPr>
        <w:spacing w:before="80" w:after="80"/>
        <w:jc w:val="both"/>
      </w:pPr>
      <w:r>
        <w:lastRenderedPageBreak/>
        <w:t xml:space="preserve">Het aantonen van de breedte en aanpasbaarheid van het dieet van V. </w:t>
      </w:r>
      <w:proofErr w:type="spellStart"/>
      <w:r>
        <w:t>velutina</w:t>
      </w:r>
      <w:proofErr w:type="spellEnd"/>
      <w:r>
        <w:t xml:space="preserve"> levert ook belangrijk bewijs op voor het verbeteren van de risicobeoordeling voor deze niet-inheemse soort. Dit is met name belangrijk als landen overwegen het beheer van V. </w:t>
      </w:r>
      <w:proofErr w:type="spellStart"/>
      <w:r>
        <w:t>velutina</w:t>
      </w:r>
      <w:proofErr w:type="spellEnd"/>
      <w:r>
        <w:t xml:space="preserve"> terug te schroeven: het is niet alleen een imkersprobleem en de bredere milieu-voetafdruk verdient gelijke aandacht.</w:t>
      </w:r>
    </w:p>
    <w:p w14:paraId="4709F41B" w14:textId="77777777" w:rsidR="001C4295" w:rsidRDefault="00000000">
      <w:pPr>
        <w:pStyle w:val="Kop1"/>
      </w:pPr>
      <w:r>
        <w:rPr>
          <w:sz w:val="28"/>
          <w:szCs w:val="28"/>
        </w:rPr>
        <w:t>5. Conclusie</w:t>
      </w:r>
    </w:p>
    <w:p w14:paraId="63E690EA" w14:textId="77777777" w:rsidR="001C4295" w:rsidRDefault="00000000">
      <w:pPr>
        <w:spacing w:before="80" w:after="80"/>
        <w:jc w:val="both"/>
      </w:pPr>
      <w:r>
        <w:t xml:space="preserve">In dit artikel hebben we het meest uitgebreide beeld van het dieet van V. </w:t>
      </w:r>
      <w:proofErr w:type="spellStart"/>
      <w:r>
        <w:t>velutina</w:t>
      </w:r>
      <w:proofErr w:type="spellEnd"/>
      <w:r>
        <w:t xml:space="preserve"> in Europa tot op heden gegeven, waarbij een extreem breed en flexibel scala aan potentiële prooien aan het licht is gekomen. We hebben aangetoond dat de samenstelling van het dieet verschilt tussen geografische regio's en gedurende het actieve seizoen van de hoornaars, wat wijst op een hoge aanpasbaarheid aan nieuwe ecosystemen – en daarmee bijdraagt aan zowel het invasieve succes van V. </w:t>
      </w:r>
      <w:proofErr w:type="spellStart"/>
      <w:r>
        <w:t>velutina</w:t>
      </w:r>
      <w:proofErr w:type="spellEnd"/>
      <w:r>
        <w:t xml:space="preserve"> als het risico dat hij vormt voor een breed spectrum van inheemse ongewervelde fauna.</w:t>
      </w:r>
    </w:p>
    <w:p w14:paraId="1F524A6F" w14:textId="77777777" w:rsidR="001C4295" w:rsidRDefault="00000000">
      <w:pPr>
        <w:spacing w:before="80" w:after="80"/>
        <w:jc w:val="both"/>
      </w:pPr>
      <w:r>
        <w:t xml:space="preserve">De verhoogde dieetprevalentie van A. </w:t>
      </w:r>
      <w:proofErr w:type="spellStart"/>
      <w:r>
        <w:t>mellifera</w:t>
      </w:r>
      <w:proofErr w:type="spellEnd"/>
      <w:r>
        <w:t xml:space="preserve"> bevestigt eerdere studies en meldingen van imkers en ondersteunt de zorgen over het risico voor de bijenteelt. Onze resultaten onthullen ook een verdere druk op ecosysteemniveau: V. </w:t>
      </w:r>
      <w:proofErr w:type="spellStart"/>
      <w:r>
        <w:t>velutina</w:t>
      </w:r>
      <w:proofErr w:type="spellEnd"/>
      <w:r>
        <w:t xml:space="preserve"> vertoont een hoge predatiefrequentie op wilde </w:t>
      </w:r>
      <w:proofErr w:type="spellStart"/>
      <w:r>
        <w:t>bestuivers</w:t>
      </w:r>
      <w:proofErr w:type="spellEnd"/>
      <w:r>
        <w:t xml:space="preserve"> en recyclers, wat een bedreiging impliceert voor de diversiteit van </w:t>
      </w:r>
      <w:proofErr w:type="spellStart"/>
      <w:r>
        <w:t>bestuivers</w:t>
      </w:r>
      <w:proofErr w:type="spellEnd"/>
      <w:r>
        <w:t xml:space="preserve"> en recyclers en de resulterende ecosysteemdiensten.</w:t>
      </w:r>
    </w:p>
    <w:p w14:paraId="32FE4D9B" w14:textId="77777777" w:rsidR="001C4295" w:rsidRDefault="001C4295">
      <w:pPr>
        <w:pBdr>
          <w:bottom w:val="single" w:sz="4" w:space="1" w:color="AAAAAA"/>
        </w:pBdr>
        <w:spacing w:before="120" w:after="120"/>
      </w:pPr>
    </w:p>
    <w:p w14:paraId="60F3FF82" w14:textId="77777777" w:rsidR="001C4295" w:rsidRDefault="00000000">
      <w:pPr>
        <w:spacing w:before="160" w:after="80"/>
      </w:pPr>
      <w:r>
        <w:rPr>
          <w:b/>
          <w:bCs/>
        </w:rPr>
        <w:t>Financiering</w:t>
      </w:r>
    </w:p>
    <w:p w14:paraId="0B9E1404" w14:textId="77777777" w:rsidR="001C4295" w:rsidRDefault="00000000">
      <w:pPr>
        <w:spacing w:before="80" w:after="80"/>
        <w:jc w:val="both"/>
      </w:pPr>
      <w:r>
        <w:t xml:space="preserve">Het onderzoek werd primair gefinancierd door de UKRI </w:t>
      </w:r>
      <w:proofErr w:type="spellStart"/>
      <w:r>
        <w:t>Biotechnology</w:t>
      </w:r>
      <w:proofErr w:type="spellEnd"/>
      <w:r>
        <w:t xml:space="preserve"> </w:t>
      </w:r>
      <w:proofErr w:type="spellStart"/>
      <w:r>
        <w:t>and</w:t>
      </w:r>
      <w:proofErr w:type="spellEnd"/>
      <w:r>
        <w:t xml:space="preserve"> </w:t>
      </w:r>
      <w:proofErr w:type="spellStart"/>
      <w:r>
        <w:t>Biological</w:t>
      </w:r>
      <w:proofErr w:type="spellEnd"/>
      <w:r>
        <w:t xml:space="preserve"> Sciences Research Council (BBSRC) (Projectnr. BB/S015523/1), met aanvullende financiering van de British </w:t>
      </w:r>
      <w:proofErr w:type="spellStart"/>
      <w:r>
        <w:t>Beekeepers</w:t>
      </w:r>
      <w:proofErr w:type="spellEnd"/>
      <w:r>
        <w:t xml:space="preserve"> Association.</w:t>
      </w:r>
    </w:p>
    <w:p w14:paraId="4A72A59C" w14:textId="77777777" w:rsidR="001C4295" w:rsidRDefault="001C4295">
      <w:pPr>
        <w:spacing w:before="60" w:after="60"/>
      </w:pPr>
    </w:p>
    <w:p w14:paraId="2B482871" w14:textId="77777777" w:rsidR="001C4295" w:rsidRDefault="00000000">
      <w:pPr>
        <w:spacing w:before="100" w:after="60"/>
      </w:pPr>
      <w:r>
        <w:rPr>
          <w:b/>
          <w:bCs/>
        </w:rPr>
        <w:t>Trefwoorden</w:t>
      </w:r>
    </w:p>
    <w:p w14:paraId="0A443791" w14:textId="77777777" w:rsidR="001C4295" w:rsidRDefault="00000000">
      <w:pPr>
        <w:spacing w:before="80" w:after="80"/>
      </w:pPr>
      <w:r>
        <w:t xml:space="preserve">Vespa </w:t>
      </w:r>
      <w:proofErr w:type="spellStart"/>
      <w:r>
        <w:t>velutina</w:t>
      </w:r>
      <w:proofErr w:type="spellEnd"/>
      <w:r>
        <w:t xml:space="preserve"> · Aziatische hoornaar · Invasieve soort · Dieet · Europa · </w:t>
      </w:r>
      <w:proofErr w:type="spellStart"/>
      <w:r>
        <w:t>Metabarcoding</w:t>
      </w:r>
      <w:proofErr w:type="spellEnd"/>
    </w:p>
    <w:p w14:paraId="76147836" w14:textId="77777777" w:rsidR="001C4295" w:rsidRDefault="001C4295">
      <w:pPr>
        <w:spacing w:before="60" w:after="60"/>
      </w:pPr>
    </w:p>
    <w:p w14:paraId="0A5494D9" w14:textId="77777777" w:rsidR="001C4295" w:rsidRDefault="001C4295">
      <w:pPr>
        <w:pBdr>
          <w:bottom w:val="single" w:sz="4" w:space="1" w:color="AAAAAA"/>
        </w:pBdr>
        <w:spacing w:before="120" w:after="120"/>
      </w:pPr>
    </w:p>
    <w:p w14:paraId="69DF0B97" w14:textId="77777777" w:rsidR="001C4295" w:rsidRDefault="00000000">
      <w:pPr>
        <w:spacing w:before="120" w:after="120"/>
      </w:pPr>
      <w:r>
        <w:rPr>
          <w:i/>
          <w:iCs/>
          <w:color w:val="666666"/>
          <w:sz w:val="18"/>
          <w:szCs w:val="18"/>
        </w:rPr>
        <w:t xml:space="preserve">Noot: Dit is een Nederlandse vertaling van het originele wetenschappelijke artikel: Pedersen S. et al. (2025). </w:t>
      </w:r>
      <w:proofErr w:type="spellStart"/>
      <w:r>
        <w:rPr>
          <w:i/>
          <w:iCs/>
          <w:color w:val="666666"/>
          <w:sz w:val="18"/>
          <w:szCs w:val="18"/>
        </w:rPr>
        <w:t>Broad</w:t>
      </w:r>
      <w:proofErr w:type="spellEnd"/>
      <w:r>
        <w:rPr>
          <w:i/>
          <w:iCs/>
          <w:color w:val="666666"/>
          <w:sz w:val="18"/>
          <w:szCs w:val="18"/>
        </w:rPr>
        <w:t xml:space="preserve"> </w:t>
      </w:r>
      <w:proofErr w:type="spellStart"/>
      <w:r>
        <w:rPr>
          <w:i/>
          <w:iCs/>
          <w:color w:val="666666"/>
          <w:sz w:val="18"/>
          <w:szCs w:val="18"/>
        </w:rPr>
        <w:t>ecological</w:t>
      </w:r>
      <w:proofErr w:type="spellEnd"/>
      <w:r>
        <w:rPr>
          <w:i/>
          <w:iCs/>
          <w:color w:val="666666"/>
          <w:sz w:val="18"/>
          <w:szCs w:val="18"/>
        </w:rPr>
        <w:t xml:space="preserve"> </w:t>
      </w:r>
      <w:proofErr w:type="spellStart"/>
      <w:r>
        <w:rPr>
          <w:i/>
          <w:iCs/>
          <w:color w:val="666666"/>
          <w:sz w:val="18"/>
          <w:szCs w:val="18"/>
        </w:rPr>
        <w:t>threats</w:t>
      </w:r>
      <w:proofErr w:type="spellEnd"/>
      <w:r>
        <w:rPr>
          <w:i/>
          <w:iCs/>
          <w:color w:val="666666"/>
          <w:sz w:val="18"/>
          <w:szCs w:val="18"/>
        </w:rPr>
        <w:t xml:space="preserve"> of </w:t>
      </w:r>
      <w:proofErr w:type="spellStart"/>
      <w:r>
        <w:rPr>
          <w:i/>
          <w:iCs/>
          <w:color w:val="666666"/>
          <w:sz w:val="18"/>
          <w:szCs w:val="18"/>
        </w:rPr>
        <w:t>an</w:t>
      </w:r>
      <w:proofErr w:type="spellEnd"/>
      <w:r>
        <w:rPr>
          <w:i/>
          <w:iCs/>
          <w:color w:val="666666"/>
          <w:sz w:val="18"/>
          <w:szCs w:val="18"/>
        </w:rPr>
        <w:t xml:space="preserve"> </w:t>
      </w:r>
      <w:proofErr w:type="spellStart"/>
      <w:r>
        <w:rPr>
          <w:i/>
          <w:iCs/>
          <w:color w:val="666666"/>
          <w:sz w:val="18"/>
          <w:szCs w:val="18"/>
        </w:rPr>
        <w:t>invasive</w:t>
      </w:r>
      <w:proofErr w:type="spellEnd"/>
      <w:r>
        <w:rPr>
          <w:i/>
          <w:iCs/>
          <w:color w:val="666666"/>
          <w:sz w:val="18"/>
          <w:szCs w:val="18"/>
        </w:rPr>
        <w:t xml:space="preserve"> </w:t>
      </w:r>
      <w:proofErr w:type="spellStart"/>
      <w:r>
        <w:rPr>
          <w:i/>
          <w:iCs/>
          <w:color w:val="666666"/>
          <w:sz w:val="18"/>
          <w:szCs w:val="18"/>
        </w:rPr>
        <w:t>hornet</w:t>
      </w:r>
      <w:proofErr w:type="spellEnd"/>
      <w:r>
        <w:rPr>
          <w:i/>
          <w:iCs/>
          <w:color w:val="666666"/>
          <w:sz w:val="18"/>
          <w:szCs w:val="18"/>
        </w:rPr>
        <w:t xml:space="preserve"> </w:t>
      </w:r>
      <w:proofErr w:type="spellStart"/>
      <w:r>
        <w:rPr>
          <w:i/>
          <w:iCs/>
          <w:color w:val="666666"/>
          <w:sz w:val="18"/>
          <w:szCs w:val="18"/>
        </w:rPr>
        <w:t>revealed</w:t>
      </w:r>
      <w:proofErr w:type="spellEnd"/>
      <w:r>
        <w:rPr>
          <w:i/>
          <w:iCs/>
          <w:color w:val="666666"/>
          <w:sz w:val="18"/>
          <w:szCs w:val="18"/>
        </w:rPr>
        <w:t xml:space="preserve"> </w:t>
      </w:r>
      <w:proofErr w:type="spellStart"/>
      <w:r>
        <w:rPr>
          <w:i/>
          <w:iCs/>
          <w:color w:val="666666"/>
          <w:sz w:val="18"/>
          <w:szCs w:val="18"/>
        </w:rPr>
        <w:t>through</w:t>
      </w:r>
      <w:proofErr w:type="spellEnd"/>
      <w:r>
        <w:rPr>
          <w:i/>
          <w:iCs/>
          <w:color w:val="666666"/>
          <w:sz w:val="18"/>
          <w:szCs w:val="18"/>
        </w:rPr>
        <w:t xml:space="preserve"> a </w:t>
      </w:r>
      <w:proofErr w:type="spellStart"/>
      <w:r>
        <w:rPr>
          <w:i/>
          <w:iCs/>
          <w:color w:val="666666"/>
          <w:sz w:val="18"/>
          <w:szCs w:val="18"/>
        </w:rPr>
        <w:t>deep</w:t>
      </w:r>
      <w:proofErr w:type="spellEnd"/>
      <w:r>
        <w:rPr>
          <w:i/>
          <w:iCs/>
          <w:color w:val="666666"/>
          <w:sz w:val="18"/>
          <w:szCs w:val="18"/>
        </w:rPr>
        <w:t xml:space="preserve"> </w:t>
      </w:r>
      <w:proofErr w:type="spellStart"/>
      <w:r>
        <w:rPr>
          <w:i/>
          <w:iCs/>
          <w:color w:val="666666"/>
          <w:sz w:val="18"/>
          <w:szCs w:val="18"/>
        </w:rPr>
        <w:t>sequencing</w:t>
      </w:r>
      <w:proofErr w:type="spellEnd"/>
      <w:r>
        <w:rPr>
          <w:i/>
          <w:iCs/>
          <w:color w:val="666666"/>
          <w:sz w:val="18"/>
          <w:szCs w:val="18"/>
        </w:rPr>
        <w:t xml:space="preserve"> approach. </w:t>
      </w:r>
      <w:proofErr w:type="spellStart"/>
      <w:r>
        <w:rPr>
          <w:i/>
          <w:iCs/>
          <w:color w:val="666666"/>
          <w:sz w:val="18"/>
          <w:szCs w:val="18"/>
        </w:rPr>
        <w:t>Science</w:t>
      </w:r>
      <w:proofErr w:type="spellEnd"/>
      <w:r>
        <w:rPr>
          <w:i/>
          <w:iCs/>
          <w:color w:val="666666"/>
          <w:sz w:val="18"/>
          <w:szCs w:val="18"/>
        </w:rPr>
        <w:t xml:space="preserve"> of </w:t>
      </w:r>
      <w:proofErr w:type="spellStart"/>
      <w:r>
        <w:rPr>
          <w:i/>
          <w:iCs/>
          <w:color w:val="666666"/>
          <w:sz w:val="18"/>
          <w:szCs w:val="18"/>
        </w:rPr>
        <w:t>the</w:t>
      </w:r>
      <w:proofErr w:type="spellEnd"/>
      <w:r>
        <w:rPr>
          <w:i/>
          <w:iCs/>
          <w:color w:val="666666"/>
          <w:sz w:val="18"/>
          <w:szCs w:val="18"/>
        </w:rPr>
        <w:t xml:space="preserve"> Total Environment 970, 178978. </w:t>
      </w:r>
      <w:proofErr w:type="gramStart"/>
      <w:r>
        <w:rPr>
          <w:i/>
          <w:iCs/>
          <w:color w:val="666666"/>
          <w:sz w:val="18"/>
          <w:szCs w:val="18"/>
        </w:rPr>
        <w:t>https://doi.org/10.1016/j.scitotenv.2025.178978</w:t>
      </w:r>
      <w:proofErr w:type="gramEnd"/>
    </w:p>
    <w:sectPr w:rsidR="001C42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38CF2C82"/>
    <w:multiLevelType w:val="hybridMultilevel"/>
    <w:tmpl w:val="50A2ED4C"/>
    <w:lvl w:ilvl="0" w:tplc="FFCCEA20">
      <w:start w:val="1"/>
      <w:numFmt w:val="bullet"/>
      <w:lvlText w:val="●"/>
      <w:lvlJc w:val="left"/>
      <w:pPr>
        <w:ind w:left="720" w:hanging="360"/>
      </w:pPr>
    </w:lvl>
    <w:lvl w:ilvl="1" w:tplc="88FA7A50">
      <w:start w:val="1"/>
      <w:numFmt w:val="bullet"/>
      <w:lvlText w:val="○"/>
      <w:lvlJc w:val="left"/>
      <w:pPr>
        <w:ind w:left="1440" w:hanging="360"/>
      </w:pPr>
    </w:lvl>
    <w:lvl w:ilvl="2" w:tplc="BF2C7194">
      <w:start w:val="1"/>
      <w:numFmt w:val="bullet"/>
      <w:lvlText w:val="■"/>
      <w:lvlJc w:val="left"/>
      <w:pPr>
        <w:ind w:left="2160" w:hanging="360"/>
      </w:pPr>
    </w:lvl>
    <w:lvl w:ilvl="3" w:tplc="AC12D314">
      <w:start w:val="1"/>
      <w:numFmt w:val="bullet"/>
      <w:lvlText w:val="●"/>
      <w:lvlJc w:val="left"/>
      <w:pPr>
        <w:ind w:left="2880" w:hanging="360"/>
      </w:pPr>
    </w:lvl>
    <w:lvl w:ilvl="4" w:tplc="489CE5BE">
      <w:start w:val="1"/>
      <w:numFmt w:val="bullet"/>
      <w:lvlText w:val="○"/>
      <w:lvlJc w:val="left"/>
      <w:pPr>
        <w:ind w:left="3600" w:hanging="360"/>
      </w:pPr>
    </w:lvl>
    <w:lvl w:ilvl="5" w:tplc="623C27C2">
      <w:start w:val="1"/>
      <w:numFmt w:val="bullet"/>
      <w:lvlText w:val="■"/>
      <w:lvlJc w:val="left"/>
      <w:pPr>
        <w:ind w:left="4320" w:hanging="360"/>
      </w:pPr>
    </w:lvl>
    <w:lvl w:ilvl="6" w:tplc="8604E146">
      <w:start w:val="1"/>
      <w:numFmt w:val="bullet"/>
      <w:lvlText w:val="●"/>
      <w:lvlJc w:val="left"/>
      <w:pPr>
        <w:ind w:left="5040" w:hanging="360"/>
      </w:pPr>
    </w:lvl>
    <w:lvl w:ilvl="7" w:tplc="C86A22EE">
      <w:start w:val="1"/>
      <w:numFmt w:val="bullet"/>
      <w:lvlText w:val="●"/>
      <w:lvlJc w:val="left"/>
      <w:pPr>
        <w:ind w:left="5760" w:hanging="360"/>
      </w:pPr>
    </w:lvl>
    <w:lvl w:ilvl="8" w:tplc="651EB30E">
      <w:start w:val="1"/>
      <w:numFmt w:val="bullet"/>
      <w:lvlText w:val="●"/>
      <w:lvlJc w:val="left"/>
      <w:pPr>
        <w:ind w:left="6480" w:hanging="360"/>
      </w:pPr>
    </w:lvl>
  </w:abstractNum>
  <w:abstractNum w:abstractNumId="1" w15:restartNumberingAfterBreak="0">
    <w:nsid w:val="600C7BF6"/>
    <w:multiLevelType w:val="hybridMultilevel"/>
    <w:tmpl w:val="A7224AE4"/>
    <w:lvl w:ilvl="0" w:tplc="65F861B2">
      <w:start w:val="1"/>
      <w:numFmt w:val="bullet"/>
      <w:lvlText w:val="•"/>
      <w:lvlJc w:val="left"/>
      <w:pPr>
        <w:ind w:left="720" w:hanging="360"/>
      </w:pPr>
    </w:lvl>
    <w:lvl w:ilvl="1" w:tplc="8666986C">
      <w:numFmt w:val="decimal"/>
      <w:lvlText w:val=""/>
      <w:lvlJc w:val="left"/>
    </w:lvl>
    <w:lvl w:ilvl="2" w:tplc="F76C7A22">
      <w:numFmt w:val="decimal"/>
      <w:lvlText w:val=""/>
      <w:lvlJc w:val="left"/>
    </w:lvl>
    <w:lvl w:ilvl="3" w:tplc="01902E32">
      <w:numFmt w:val="decimal"/>
      <w:lvlText w:val=""/>
      <w:lvlJc w:val="left"/>
    </w:lvl>
    <w:lvl w:ilvl="4" w:tplc="BDC486D6">
      <w:numFmt w:val="decimal"/>
      <w:lvlText w:val=""/>
      <w:lvlJc w:val="left"/>
    </w:lvl>
    <w:lvl w:ilvl="5" w:tplc="49525410">
      <w:numFmt w:val="decimal"/>
      <w:lvlText w:val=""/>
      <w:lvlJc w:val="left"/>
    </w:lvl>
    <w:lvl w:ilvl="6" w:tplc="8550F4F2">
      <w:numFmt w:val="decimal"/>
      <w:lvlText w:val=""/>
      <w:lvlJc w:val="left"/>
    </w:lvl>
    <w:lvl w:ilvl="7" w:tplc="AE6E365E">
      <w:numFmt w:val="decimal"/>
      <w:lvlText w:val=""/>
      <w:lvlJc w:val="left"/>
    </w:lvl>
    <w:lvl w:ilvl="8" w:tplc="3CF620C4">
      <w:numFmt w:val="decimal"/>
      <w:lvlText w:val=""/>
      <w:lvlJc w:val="left"/>
    </w:lvl>
  </w:abstractNum>
  <w:num w:numId="1" w16cid:durableId="1177426176">
    <w:abstractNumId w:val="0"/>
    <w:lvlOverride w:ilvl="0">
      <w:startOverride w:val="1"/>
    </w:lvlOverride>
  </w:num>
  <w:num w:numId="2" w16cid:durableId="1793212207">
    <w:abstractNumId w:val="1"/>
    <w:lvlOverride w:ilvl="0">
      <w:startOverride w:val="1"/>
    </w:lvlOverride>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74"/>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4295"/>
    <w:rsid w:val="000B6A33"/>
    <w:rsid w:val="000D568B"/>
    <w:rsid w:val="001A60D8"/>
    <w:rsid w:val="001C4295"/>
    <w:rsid w:val="0027273B"/>
    <w:rsid w:val="00400538"/>
    <w:rsid w:val="0041691D"/>
    <w:rsid w:val="00434F20"/>
    <w:rsid w:val="00473078"/>
    <w:rsid w:val="00547616"/>
    <w:rsid w:val="007E369B"/>
    <w:rsid w:val="0086461F"/>
    <w:rsid w:val="00954F79"/>
    <w:rsid w:val="00C81F24"/>
    <w:rsid w:val="00CF6133"/>
    <w:rsid w:val="00F0071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FB379"/>
  <w15:docId w15:val="{C253C0BF-6E03-AD43-B7CB-7DA166786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Arial" w:eastAsia="Arial" w:hAnsi="Arial" w:cs="Arial"/>
        <w:sz w:val="22"/>
        <w:szCs w:val="22"/>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uiPriority w:val="9"/>
    <w:qFormat/>
    <w:pPr>
      <w:spacing w:before="300" w:after="150"/>
      <w:outlineLvl w:val="0"/>
    </w:pPr>
    <w:rPr>
      <w:b/>
      <w:bCs/>
      <w:color w:val="1F3864"/>
      <w:sz w:val="32"/>
      <w:szCs w:val="32"/>
    </w:rPr>
  </w:style>
  <w:style w:type="paragraph" w:styleId="Kop2">
    <w:name w:val="heading 2"/>
    <w:uiPriority w:val="9"/>
    <w:unhideWhenUsed/>
    <w:qFormat/>
    <w:pPr>
      <w:spacing w:before="240" w:after="120"/>
      <w:outlineLvl w:val="1"/>
    </w:pPr>
    <w:rPr>
      <w:b/>
      <w:bCs/>
      <w:color w:val="2E5496"/>
      <w:sz w:val="26"/>
      <w:szCs w:val="26"/>
    </w:rPr>
  </w:style>
  <w:style w:type="paragraph" w:styleId="Kop3">
    <w:name w:val="heading 3"/>
    <w:uiPriority w:val="9"/>
    <w:unhideWhenUsed/>
    <w:qFormat/>
    <w:pPr>
      <w:spacing w:before="200" w:after="100"/>
      <w:outlineLvl w:val="2"/>
    </w:pPr>
    <w:rPr>
      <w:b/>
      <w:bCs/>
      <w:color w:val="2E5496"/>
      <w:sz w:val="24"/>
      <w:szCs w:val="24"/>
    </w:rPr>
  </w:style>
  <w:style w:type="paragraph" w:styleId="Kop4">
    <w:name w:val="heading 4"/>
    <w:uiPriority w:val="9"/>
    <w:semiHidden/>
    <w:unhideWhenUsed/>
    <w:qFormat/>
    <w:pPr>
      <w:outlineLvl w:val="3"/>
    </w:pPr>
    <w:rPr>
      <w:i/>
      <w:iCs/>
      <w:color w:val="2E74B5"/>
    </w:rPr>
  </w:style>
  <w:style w:type="paragraph" w:styleId="Kop5">
    <w:name w:val="heading 5"/>
    <w:uiPriority w:val="9"/>
    <w:semiHidden/>
    <w:unhideWhenUsed/>
    <w:qFormat/>
    <w:pPr>
      <w:outlineLvl w:val="4"/>
    </w:pPr>
    <w:rPr>
      <w:color w:val="2E74B5"/>
    </w:rPr>
  </w:style>
  <w:style w:type="paragraph" w:styleId="Kop6">
    <w:name w:val="heading 6"/>
    <w:uiPriority w:val="9"/>
    <w:semiHidden/>
    <w:unhideWhenUsed/>
    <w:qFormat/>
    <w:pPr>
      <w:outlineLvl w:val="5"/>
    </w:pPr>
    <w:rPr>
      <w:color w:val="1F4D7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uiPriority w:val="10"/>
    <w:qFormat/>
    <w:rPr>
      <w:sz w:val="56"/>
      <w:szCs w:val="56"/>
    </w:rPr>
  </w:style>
  <w:style w:type="paragraph" w:customStyle="1" w:styleId="Zwaar1">
    <w:name w:val="Zwaar1"/>
    <w:qFormat/>
    <w:rPr>
      <w:b/>
      <w:bCs/>
    </w:rPr>
  </w:style>
  <w:style w:type="paragraph" w:styleId="Lijstalinea">
    <w:name w:val="List Paragraph"/>
    <w:qFormat/>
  </w:style>
  <w:style w:type="character" w:styleId="Hyperlink">
    <w:name w:val="Hyperlink"/>
    <w:uiPriority w:val="99"/>
    <w:unhideWhenUsed/>
    <w:rPr>
      <w:color w:val="0563C1"/>
      <w:u w:val="single"/>
    </w:rPr>
  </w:style>
  <w:style w:type="character" w:styleId="Voetnootmarkering">
    <w:name w:val="footnote reference"/>
    <w:uiPriority w:val="99"/>
    <w:semiHidden/>
    <w:unhideWhenUsed/>
    <w:rPr>
      <w:vertAlign w:val="superscript"/>
    </w:rPr>
  </w:style>
  <w:style w:type="paragraph" w:styleId="Voetnoottekst">
    <w:name w:val="footnote text"/>
    <w:link w:val="VoetnoottekstChar"/>
    <w:uiPriority w:val="99"/>
    <w:semiHidden/>
    <w:unhideWhenUsed/>
    <w:rPr>
      <w:sz w:val="20"/>
      <w:szCs w:val="20"/>
    </w:rPr>
  </w:style>
  <w:style w:type="character" w:customStyle="1" w:styleId="VoetnoottekstChar">
    <w:name w:val="Voetnoottekst Char"/>
    <w:link w:val="Voetnoottekst"/>
    <w:uiPriority w:val="99"/>
    <w:semiHidden/>
    <w:unhideWhenUsed/>
    <w:rPr>
      <w:sz w:val="20"/>
      <w:szCs w:val="20"/>
    </w:rPr>
  </w:style>
  <w:style w:type="character" w:styleId="Eindnootmarkering">
    <w:name w:val="endnote reference"/>
    <w:uiPriority w:val="99"/>
    <w:semiHidden/>
    <w:unhideWhenUsed/>
    <w:rPr>
      <w:vertAlign w:val="superscript"/>
    </w:rPr>
  </w:style>
  <w:style w:type="paragraph" w:styleId="Eindnoottekst">
    <w:name w:val="endnote text"/>
    <w:link w:val="EindnoottekstChar"/>
    <w:uiPriority w:val="99"/>
    <w:semiHidden/>
    <w:unhideWhenUsed/>
    <w:rPr>
      <w:sz w:val="20"/>
      <w:szCs w:val="20"/>
    </w:rPr>
  </w:style>
  <w:style w:type="character" w:customStyle="1" w:styleId="EindnoottekstChar">
    <w:name w:val="Eindnoottekst Char"/>
    <w:link w:val="Eindnoottekst"/>
    <w:uiPriority w:val="99"/>
    <w:semiHidden/>
    <w:unhideWhenUsed/>
    <w:rPr>
      <w:sz w:val="20"/>
      <w:szCs w:val="20"/>
    </w:rPr>
  </w:style>
  <w:style w:type="character" w:customStyle="1" w:styleId="yadgie">
    <w:name w:val="yadgie"/>
    <w:basedOn w:val="Standaardalinea-lettertype"/>
    <w:rsid w:val="00C81F24"/>
  </w:style>
  <w:style w:type="character" w:styleId="Nadruk">
    <w:name w:val="Emphasis"/>
    <w:basedOn w:val="Standaardalinea-lettertype"/>
    <w:uiPriority w:val="20"/>
    <w:qFormat/>
    <w:rsid w:val="001A60D8"/>
    <w:rPr>
      <w:i/>
      <w:iCs/>
    </w:rPr>
  </w:style>
  <w:style w:type="character" w:styleId="Zwaar">
    <w:name w:val="Strong"/>
    <w:basedOn w:val="Standaardalinea-lettertype"/>
    <w:uiPriority w:val="22"/>
    <w:qFormat/>
    <w:rsid w:val="007E369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sciencedirect.com/science/article/pii/S0048969725006138"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discoverwildlife.com/animal-facts/asian-hornet-guts-1449-speci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ciencedirect.com/science/article/pii/S0048969725006138" TargetMode="External"/><Relationship Id="rId11" Type="http://schemas.openxmlformats.org/officeDocument/2006/relationships/hyperlink" Target="https://www.sciencedirect.com/science/article/abs/pii/S0048969723041992" TargetMode="External"/><Relationship Id="rId5" Type="http://schemas.openxmlformats.org/officeDocument/2006/relationships/hyperlink" Target="https://www.youtube.com/watch?v=7oFCuWXs9Co" TargetMode="External"/><Relationship Id="rId10" Type="http://schemas.openxmlformats.org/officeDocument/2006/relationships/hyperlink" Target="https://www.sciencedirect.com/science/article/pii/S0048969725006138" TargetMode="External"/><Relationship Id="rId4" Type="http://schemas.openxmlformats.org/officeDocument/2006/relationships/webSettings" Target="webSettings.xml"/><Relationship Id="rId9" Type="http://schemas.openxmlformats.org/officeDocument/2006/relationships/hyperlink" Target="https://www.sciencedirect.com/science/article/pii/S0048969725006138"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64</TotalTime>
  <Pages>9</Pages>
  <Words>4424</Words>
  <Characters>26854</Characters>
  <Application>Microsoft Office Word</Application>
  <DocSecurity>0</DocSecurity>
  <Lines>419</Lines>
  <Paragraphs>119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Hello Kolino</cp:lastModifiedBy>
  <cp:revision>3</cp:revision>
  <dcterms:created xsi:type="dcterms:W3CDTF">2026-06-19T17:05:00Z</dcterms:created>
  <dcterms:modified xsi:type="dcterms:W3CDTF">2026-06-19T19:23:00Z</dcterms:modified>
</cp:coreProperties>
</file>